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221FBB">
      <w:pPr>
        <w:contextualSpacing/>
        <w:rPr>
          <w:rFonts w:ascii="Times New Roman" w:hAnsi="Times New Roman" w:cs="Times New Roman"/>
          <w:i/>
          <w:sz w:val="24"/>
          <w:szCs w:val="24"/>
        </w:rPr>
      </w:pPr>
      <w:r>
        <w:rPr>
          <w:rFonts w:ascii="Times New Roman" w:hAnsi="Times New Roman" w:cs="Times New Roman"/>
          <w:i/>
          <w:sz w:val="24"/>
          <w:szCs w:val="24"/>
        </w:rPr>
        <w:t>“Sanat ve Sanatçılar” Dergisi</w:t>
      </w:r>
    </w:p>
    <w:p w:rsidR="00221FBB" w:rsidRDefault="00221FBB">
      <w:pPr>
        <w:contextualSpacing/>
        <w:rPr>
          <w:rFonts w:ascii="Times New Roman" w:hAnsi="Times New Roman" w:cs="Times New Roman"/>
          <w:i/>
          <w:sz w:val="24"/>
          <w:szCs w:val="24"/>
        </w:rPr>
      </w:pPr>
      <w:r>
        <w:rPr>
          <w:rFonts w:ascii="Times New Roman" w:hAnsi="Times New Roman" w:cs="Times New Roman"/>
          <w:i/>
          <w:sz w:val="24"/>
          <w:szCs w:val="24"/>
        </w:rPr>
        <w:t>Şubat 1965</w:t>
      </w:r>
    </w:p>
    <w:p w:rsidR="00221FBB" w:rsidRDefault="00221FBB">
      <w:pPr>
        <w:contextualSpacing/>
        <w:rPr>
          <w:rFonts w:ascii="Times New Roman" w:hAnsi="Times New Roman" w:cs="Times New Roman"/>
          <w:i/>
          <w:sz w:val="24"/>
          <w:szCs w:val="24"/>
        </w:rPr>
      </w:pPr>
      <w:r>
        <w:rPr>
          <w:rFonts w:ascii="Times New Roman" w:hAnsi="Times New Roman" w:cs="Times New Roman"/>
          <w:i/>
          <w:sz w:val="24"/>
          <w:szCs w:val="24"/>
        </w:rPr>
        <w:t>Yıl: 1, Sayı: 3</w:t>
      </w:r>
    </w:p>
    <w:p w:rsidR="00221FBB" w:rsidRDefault="00221FBB">
      <w:pPr>
        <w:contextualSpacing/>
        <w:rPr>
          <w:rFonts w:ascii="Times New Roman" w:hAnsi="Times New Roman" w:cs="Times New Roman"/>
          <w:i/>
          <w:sz w:val="24"/>
          <w:szCs w:val="24"/>
        </w:rPr>
      </w:pPr>
    </w:p>
    <w:p w:rsidR="00221FBB" w:rsidRDefault="00221FBB">
      <w:pPr>
        <w:contextualSpacing/>
        <w:rPr>
          <w:rFonts w:ascii="Times New Roman" w:hAnsi="Times New Roman" w:cs="Times New Roman"/>
          <w:i/>
          <w:sz w:val="24"/>
          <w:szCs w:val="24"/>
        </w:rPr>
      </w:pPr>
    </w:p>
    <w:p w:rsidR="00221FBB" w:rsidRDefault="00221FBB" w:rsidP="00221FBB">
      <w:pPr>
        <w:contextualSpacing/>
        <w:jc w:val="center"/>
        <w:rPr>
          <w:rFonts w:ascii="Times New Roman" w:hAnsi="Times New Roman" w:cs="Times New Roman"/>
          <w:b/>
          <w:sz w:val="24"/>
          <w:szCs w:val="24"/>
        </w:rPr>
      </w:pPr>
      <w:r w:rsidRPr="00221FBB">
        <w:rPr>
          <w:rFonts w:ascii="Times New Roman" w:hAnsi="Times New Roman" w:cs="Times New Roman"/>
          <w:b/>
          <w:sz w:val="24"/>
          <w:szCs w:val="24"/>
        </w:rPr>
        <w:t>GÜNÜN SANATI</w:t>
      </w:r>
    </w:p>
    <w:p w:rsidR="00221FBB" w:rsidRDefault="00221FBB" w:rsidP="00221FBB">
      <w:pPr>
        <w:contextualSpacing/>
        <w:jc w:val="center"/>
        <w:rPr>
          <w:rFonts w:ascii="Times New Roman" w:hAnsi="Times New Roman" w:cs="Times New Roman"/>
          <w:b/>
          <w:sz w:val="24"/>
          <w:szCs w:val="24"/>
        </w:rPr>
      </w:pPr>
    </w:p>
    <w:p w:rsidR="00221FBB" w:rsidRDefault="00221FBB" w:rsidP="00221FBB">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221FBB" w:rsidRDefault="00221FBB" w:rsidP="00221FBB">
      <w:pPr>
        <w:contextualSpacing/>
        <w:jc w:val="center"/>
        <w:rPr>
          <w:rFonts w:ascii="Times New Roman" w:hAnsi="Times New Roman" w:cs="Times New Roman"/>
          <w:b/>
          <w:sz w:val="24"/>
          <w:szCs w:val="24"/>
        </w:rPr>
      </w:pPr>
    </w:p>
    <w:p w:rsidR="00221FBB" w:rsidRDefault="00221FBB" w:rsidP="00221FBB">
      <w:pPr>
        <w:contextualSpacing/>
        <w:jc w:val="center"/>
        <w:rPr>
          <w:rFonts w:ascii="Times New Roman" w:hAnsi="Times New Roman" w:cs="Times New Roman"/>
          <w:b/>
          <w:sz w:val="24"/>
          <w:szCs w:val="24"/>
        </w:rPr>
      </w:pPr>
    </w:p>
    <w:p w:rsidR="00221FBB" w:rsidRDefault="00221FBB" w:rsidP="00221FBB">
      <w:pPr>
        <w:contextualSpacing/>
        <w:rPr>
          <w:rFonts w:ascii="Times New Roman" w:hAnsi="Times New Roman" w:cs="Times New Roman"/>
          <w:sz w:val="24"/>
          <w:szCs w:val="24"/>
        </w:rPr>
      </w:pPr>
      <w:r>
        <w:rPr>
          <w:rFonts w:ascii="Times New Roman" w:hAnsi="Times New Roman" w:cs="Times New Roman"/>
          <w:sz w:val="24"/>
          <w:szCs w:val="24"/>
        </w:rPr>
        <w:tab/>
        <w:t xml:space="preserve">Sanatta “gelenek”, süreli bir gelişimin ilkel hücresi olma değerini, modern estetik yönünden de kaybetmemiştir. Bununla beraber, son elli yılın </w:t>
      </w:r>
      <w:r w:rsidR="005C2660">
        <w:rPr>
          <w:rFonts w:ascii="Times New Roman" w:hAnsi="Times New Roman" w:cs="Times New Roman"/>
          <w:sz w:val="24"/>
          <w:szCs w:val="24"/>
        </w:rPr>
        <w:t>uluslar</w:t>
      </w:r>
      <w:r>
        <w:rPr>
          <w:rFonts w:ascii="Times New Roman" w:hAnsi="Times New Roman" w:cs="Times New Roman"/>
          <w:sz w:val="24"/>
          <w:szCs w:val="24"/>
        </w:rPr>
        <w:t>arası değerdeki yaratma çabası, sanatı, lokal özelliklerden ayrılan</w:t>
      </w:r>
      <w:r w:rsidR="005C2660">
        <w:rPr>
          <w:rFonts w:ascii="Times New Roman" w:hAnsi="Times New Roman" w:cs="Times New Roman"/>
          <w:sz w:val="24"/>
          <w:szCs w:val="24"/>
        </w:rPr>
        <w:t xml:space="preserve"> ortak</w:t>
      </w:r>
      <w:r>
        <w:rPr>
          <w:rFonts w:ascii="Times New Roman" w:hAnsi="Times New Roman" w:cs="Times New Roman"/>
          <w:sz w:val="24"/>
          <w:szCs w:val="24"/>
        </w:rPr>
        <w:t xml:space="preserve"> bir kavrama yöneltmiştir.</w:t>
      </w:r>
      <w:r w:rsidR="008B68CE">
        <w:rPr>
          <w:rFonts w:ascii="Times New Roman" w:hAnsi="Times New Roman" w:cs="Times New Roman"/>
          <w:sz w:val="24"/>
          <w:szCs w:val="24"/>
        </w:rPr>
        <w:t xml:space="preserve"> Buradaki sübjektiflik (kişi deyişleri arasındaki ayrılıklar), eskiden olduğu gibi, daha çok, devri karakterize eden stili değil de, kişilerin “</w:t>
      </w:r>
      <w:proofErr w:type="spellStart"/>
      <w:r w:rsidR="008B68CE">
        <w:rPr>
          <w:rFonts w:ascii="Times New Roman" w:hAnsi="Times New Roman" w:cs="Times New Roman"/>
          <w:sz w:val="24"/>
          <w:szCs w:val="24"/>
        </w:rPr>
        <w:t>individuel</w:t>
      </w:r>
      <w:proofErr w:type="spellEnd"/>
      <w:r w:rsidR="008B68CE">
        <w:rPr>
          <w:rFonts w:ascii="Times New Roman" w:hAnsi="Times New Roman" w:cs="Times New Roman"/>
          <w:sz w:val="24"/>
          <w:szCs w:val="24"/>
        </w:rPr>
        <w:t xml:space="preserve">” </w:t>
      </w:r>
      <w:r w:rsidR="005C2660">
        <w:rPr>
          <w:rFonts w:ascii="Times New Roman" w:hAnsi="Times New Roman" w:cs="Times New Roman"/>
          <w:sz w:val="24"/>
          <w:szCs w:val="24"/>
        </w:rPr>
        <w:t xml:space="preserve">[bireysel] </w:t>
      </w:r>
      <w:r w:rsidR="008B68CE">
        <w:rPr>
          <w:rFonts w:ascii="Times New Roman" w:hAnsi="Times New Roman" w:cs="Times New Roman"/>
          <w:sz w:val="24"/>
          <w:szCs w:val="24"/>
        </w:rPr>
        <w:t>üslûplarına bağlı bir yaratmanın estetiğini açıklamaktadır. Modern sanatta bu durumun, Rönesans’a benzeyen çeşitli sürelerin (</w:t>
      </w:r>
      <w:proofErr w:type="spellStart"/>
      <w:r w:rsidR="008B68CE" w:rsidRPr="005C2660">
        <w:rPr>
          <w:rFonts w:ascii="Times New Roman" w:hAnsi="Times New Roman" w:cs="Times New Roman"/>
          <w:i/>
          <w:sz w:val="24"/>
          <w:szCs w:val="24"/>
        </w:rPr>
        <w:t>époque</w:t>
      </w:r>
      <w:proofErr w:type="spellEnd"/>
      <w:r w:rsidR="008B68CE">
        <w:rPr>
          <w:rFonts w:ascii="Times New Roman" w:hAnsi="Times New Roman" w:cs="Times New Roman"/>
          <w:sz w:val="24"/>
          <w:szCs w:val="24"/>
        </w:rPr>
        <w:t>) hepsinde olduğu gibi, devir üslûplarına bağlı kişi stilleri</w:t>
      </w:r>
      <w:r w:rsidR="005C2660">
        <w:rPr>
          <w:rFonts w:ascii="Times New Roman" w:hAnsi="Times New Roman" w:cs="Times New Roman"/>
          <w:sz w:val="24"/>
          <w:szCs w:val="24"/>
        </w:rPr>
        <w:t xml:space="preserve"> </w:t>
      </w:r>
      <w:r w:rsidR="008B68CE">
        <w:rPr>
          <w:rFonts w:ascii="Times New Roman" w:hAnsi="Times New Roman" w:cs="Times New Roman"/>
          <w:sz w:val="24"/>
          <w:szCs w:val="24"/>
        </w:rPr>
        <w:t>yönünd</w:t>
      </w:r>
      <w:r w:rsidR="005C2660">
        <w:rPr>
          <w:rFonts w:ascii="Times New Roman" w:hAnsi="Times New Roman" w:cs="Times New Roman"/>
          <w:sz w:val="24"/>
          <w:szCs w:val="24"/>
        </w:rPr>
        <w:t>en de geçerli olmasına karşılık,</w:t>
      </w:r>
      <w:r w:rsidR="008B68CE">
        <w:rPr>
          <w:rFonts w:ascii="Times New Roman" w:hAnsi="Times New Roman" w:cs="Times New Roman"/>
          <w:sz w:val="24"/>
          <w:szCs w:val="24"/>
        </w:rPr>
        <w:t xml:space="preserve"> kişi üslûpları, zamanla </w:t>
      </w:r>
      <w:proofErr w:type="spellStart"/>
      <w:r w:rsidR="008B68CE" w:rsidRPr="005C2660">
        <w:rPr>
          <w:rFonts w:ascii="Times New Roman" w:hAnsi="Times New Roman" w:cs="Times New Roman"/>
          <w:i/>
          <w:sz w:val="24"/>
          <w:szCs w:val="24"/>
        </w:rPr>
        <w:t>époque</w:t>
      </w:r>
      <w:proofErr w:type="spellEnd"/>
      <w:r w:rsidR="008B68CE">
        <w:rPr>
          <w:rFonts w:ascii="Times New Roman" w:hAnsi="Times New Roman" w:cs="Times New Roman"/>
          <w:sz w:val="24"/>
          <w:szCs w:val="24"/>
        </w:rPr>
        <w:t xml:space="preserve"> </w:t>
      </w:r>
      <w:r w:rsidR="005C2660">
        <w:rPr>
          <w:rFonts w:ascii="Times New Roman" w:hAnsi="Times New Roman" w:cs="Times New Roman"/>
          <w:sz w:val="24"/>
          <w:szCs w:val="24"/>
        </w:rPr>
        <w:t xml:space="preserve">[dönem] </w:t>
      </w:r>
      <w:r w:rsidR="008B68CE">
        <w:rPr>
          <w:rFonts w:ascii="Times New Roman" w:hAnsi="Times New Roman" w:cs="Times New Roman"/>
          <w:sz w:val="24"/>
          <w:szCs w:val="24"/>
        </w:rPr>
        <w:t>üslûplarını yıkıp, sanatta kişi stilleri egemenliğine giden yolu açmıştır. O halde günün sanatı, ister gelenekten, ist</w:t>
      </w:r>
      <w:r w:rsidR="005C2660">
        <w:rPr>
          <w:rFonts w:ascii="Times New Roman" w:hAnsi="Times New Roman" w:cs="Times New Roman"/>
          <w:sz w:val="24"/>
          <w:szCs w:val="24"/>
        </w:rPr>
        <w:t>er yaşadığımız zamanın ortak</w:t>
      </w:r>
      <w:r w:rsidR="008B68CE">
        <w:rPr>
          <w:rFonts w:ascii="Times New Roman" w:hAnsi="Times New Roman" w:cs="Times New Roman"/>
          <w:sz w:val="24"/>
          <w:szCs w:val="24"/>
        </w:rPr>
        <w:t xml:space="preserve"> yaratma kavramından gelsin, kişisel yaratış hegemonyaları halinde gelişmiş, lokal, yani millî varlık, etnik topl</w:t>
      </w:r>
      <w:r w:rsidR="005C2660">
        <w:rPr>
          <w:rFonts w:ascii="Times New Roman" w:hAnsi="Times New Roman" w:cs="Times New Roman"/>
          <w:sz w:val="24"/>
          <w:szCs w:val="24"/>
        </w:rPr>
        <w:t>uluklarda yer alan sanatçıların</w:t>
      </w:r>
      <w:r w:rsidR="008B68CE">
        <w:rPr>
          <w:rFonts w:ascii="Times New Roman" w:hAnsi="Times New Roman" w:cs="Times New Roman"/>
          <w:sz w:val="24"/>
          <w:szCs w:val="24"/>
        </w:rPr>
        <w:t xml:space="preserve"> her şeyden önce </w:t>
      </w:r>
      <w:r w:rsidR="005C2660">
        <w:rPr>
          <w:rFonts w:ascii="Times New Roman" w:hAnsi="Times New Roman" w:cs="Times New Roman"/>
          <w:sz w:val="24"/>
          <w:szCs w:val="24"/>
        </w:rPr>
        <w:t>uluslar</w:t>
      </w:r>
      <w:r w:rsidR="008B68CE">
        <w:rPr>
          <w:rFonts w:ascii="Times New Roman" w:hAnsi="Times New Roman" w:cs="Times New Roman"/>
          <w:sz w:val="24"/>
          <w:szCs w:val="24"/>
        </w:rPr>
        <w:t>arası çalışmalara katılıp tanınma güçlerinde belirmiştir.</w:t>
      </w:r>
    </w:p>
    <w:p w:rsidR="005C2660" w:rsidRDefault="005C2660" w:rsidP="00221FBB">
      <w:pPr>
        <w:contextualSpacing/>
        <w:rPr>
          <w:rFonts w:ascii="Times New Roman" w:hAnsi="Times New Roman" w:cs="Times New Roman"/>
          <w:sz w:val="24"/>
          <w:szCs w:val="24"/>
        </w:rPr>
      </w:pPr>
    </w:p>
    <w:p w:rsidR="005C2660" w:rsidRDefault="005C2660" w:rsidP="00221FBB">
      <w:pPr>
        <w:contextualSpacing/>
        <w:rPr>
          <w:rFonts w:ascii="Times New Roman" w:hAnsi="Times New Roman" w:cs="Times New Roman"/>
          <w:sz w:val="24"/>
          <w:szCs w:val="24"/>
        </w:rPr>
      </w:pPr>
      <w:r>
        <w:rPr>
          <w:rFonts w:ascii="Times New Roman" w:hAnsi="Times New Roman" w:cs="Times New Roman"/>
          <w:sz w:val="24"/>
          <w:szCs w:val="24"/>
        </w:rPr>
        <w:tab/>
      </w:r>
      <w:r w:rsidR="003D7C87">
        <w:rPr>
          <w:rFonts w:ascii="Times New Roman" w:hAnsi="Times New Roman" w:cs="Times New Roman"/>
          <w:sz w:val="24"/>
          <w:szCs w:val="24"/>
        </w:rPr>
        <w:t>Yaşadığımız devir, birbirinden farklı etkin geleneklerin, sanatın ortak kavram potasında kişi stillerine doğru şekillenmekte olduklarını açıkça belirtmekte ve elde edilen verim, hangi kaynağa dayanırsa dayansın</w:t>
      </w:r>
      <w:r w:rsidR="00F37BCA">
        <w:rPr>
          <w:rFonts w:ascii="Times New Roman" w:hAnsi="Times New Roman" w:cs="Times New Roman"/>
          <w:sz w:val="24"/>
          <w:szCs w:val="24"/>
        </w:rPr>
        <w:t>,</w:t>
      </w:r>
      <w:r w:rsidR="003D7C87">
        <w:rPr>
          <w:rFonts w:ascii="Times New Roman" w:hAnsi="Times New Roman" w:cs="Times New Roman"/>
          <w:sz w:val="24"/>
          <w:szCs w:val="24"/>
        </w:rPr>
        <w:t xml:space="preserve"> “günün sanatı” olmanın önemini taşımaktadır. İkinci Dünya Savaşından sonra </w:t>
      </w:r>
      <w:proofErr w:type="spellStart"/>
      <w:r w:rsidR="003D7C87">
        <w:rPr>
          <w:rFonts w:ascii="Times New Roman" w:hAnsi="Times New Roman" w:cs="Times New Roman"/>
          <w:sz w:val="24"/>
          <w:szCs w:val="24"/>
        </w:rPr>
        <w:t>tabiatteki</w:t>
      </w:r>
      <w:proofErr w:type="spellEnd"/>
      <w:r w:rsidR="003D7C87">
        <w:rPr>
          <w:rFonts w:ascii="Times New Roman" w:hAnsi="Times New Roman" w:cs="Times New Roman"/>
          <w:sz w:val="24"/>
          <w:szCs w:val="24"/>
        </w:rPr>
        <w:t xml:space="preserve"> biyolojik bölünmezliğe her zamandan çok yönelme zorunluluğunda kalan insan zekâsı, sanatta da kişi stillerinden gelen ortak anlamı elde edebilmenin</w:t>
      </w:r>
      <w:r w:rsidR="00F37BCA">
        <w:rPr>
          <w:rFonts w:ascii="Times New Roman" w:hAnsi="Times New Roman" w:cs="Times New Roman"/>
          <w:sz w:val="24"/>
          <w:szCs w:val="24"/>
        </w:rPr>
        <w:t xml:space="preserve"> </w:t>
      </w:r>
      <w:r w:rsidR="003D7C87">
        <w:rPr>
          <w:rFonts w:ascii="Times New Roman" w:hAnsi="Times New Roman" w:cs="Times New Roman"/>
          <w:sz w:val="24"/>
          <w:szCs w:val="24"/>
        </w:rPr>
        <w:t xml:space="preserve">inancına bağlanmıştır. Nitekim Birleşmiş Milletler düşününde, ileri bir anlayışla </w:t>
      </w:r>
      <w:proofErr w:type="spellStart"/>
      <w:r w:rsidR="003D7C87">
        <w:rPr>
          <w:rFonts w:ascii="Times New Roman" w:hAnsi="Times New Roman" w:cs="Times New Roman"/>
          <w:sz w:val="24"/>
          <w:szCs w:val="24"/>
        </w:rPr>
        <w:t>realize</w:t>
      </w:r>
      <w:proofErr w:type="spellEnd"/>
      <w:r w:rsidR="003D7C87">
        <w:rPr>
          <w:rFonts w:ascii="Times New Roman" w:hAnsi="Times New Roman" w:cs="Times New Roman"/>
          <w:sz w:val="24"/>
          <w:szCs w:val="24"/>
        </w:rPr>
        <w:t xml:space="preserve"> edilebilmiş olan bu üstün kavramlı gelişim, önemli sonuçlar doğurmuş ve yeni sanatın kişi üslûpları halinde olgunlaşan yaratma gücü de, aynı espriden faydalanmayı ihmal etmemiştir.</w:t>
      </w:r>
    </w:p>
    <w:p w:rsidR="00F37BCA" w:rsidRDefault="00F37BCA" w:rsidP="00221FBB">
      <w:pPr>
        <w:contextualSpacing/>
        <w:rPr>
          <w:rFonts w:ascii="Times New Roman" w:hAnsi="Times New Roman" w:cs="Times New Roman"/>
          <w:sz w:val="24"/>
          <w:szCs w:val="24"/>
        </w:rPr>
      </w:pPr>
    </w:p>
    <w:p w:rsidR="008F4234" w:rsidRDefault="00F37BCA" w:rsidP="00221FBB">
      <w:pPr>
        <w:contextualSpacing/>
        <w:rPr>
          <w:rFonts w:ascii="Times New Roman" w:hAnsi="Times New Roman" w:cs="Times New Roman"/>
          <w:sz w:val="24"/>
          <w:szCs w:val="24"/>
        </w:rPr>
      </w:pPr>
      <w:r>
        <w:rPr>
          <w:rFonts w:ascii="Times New Roman" w:hAnsi="Times New Roman" w:cs="Times New Roman"/>
          <w:sz w:val="24"/>
          <w:szCs w:val="24"/>
        </w:rPr>
        <w:tab/>
        <w:t>Her şeyde olduğu gibi sanatta da ilerilik, yaratmada doymuşluğun yepyeni bir gelişime yol açması gerçeğidir. Yaratmada doymuşluk ile yeniden yaratışa geçiş arasındaki devrelerden ise sanat tarihi meydana gelmektedir. İnsanda bir bakıma gene biyolojik güçten beslenen idrak olayı da, bu zincirleme gelişimi desteklemekten geri kalmamıştır. Bazen çeşitli aksamalarla duraklayan bu akış, sanat yaratıcılı</w:t>
      </w:r>
      <w:r w:rsidR="008F4234">
        <w:rPr>
          <w:rFonts w:ascii="Times New Roman" w:hAnsi="Times New Roman" w:cs="Times New Roman"/>
          <w:sz w:val="24"/>
          <w:szCs w:val="24"/>
        </w:rPr>
        <w:t>ğ</w:t>
      </w:r>
      <w:r>
        <w:rPr>
          <w:rFonts w:ascii="Times New Roman" w:hAnsi="Times New Roman" w:cs="Times New Roman"/>
          <w:sz w:val="24"/>
          <w:szCs w:val="24"/>
        </w:rPr>
        <w:t xml:space="preserve">ında önlenmesi güç boşluklara yol açmıştır. Bu durum, </w:t>
      </w:r>
      <w:r w:rsidRPr="008F4234">
        <w:rPr>
          <w:rFonts w:ascii="Times New Roman" w:hAnsi="Times New Roman" w:cs="Times New Roman"/>
          <w:b/>
          <w:sz w:val="24"/>
          <w:szCs w:val="24"/>
        </w:rPr>
        <w:t xml:space="preserve">Ziya </w:t>
      </w:r>
      <w:proofErr w:type="spellStart"/>
      <w:r w:rsidRPr="008F4234">
        <w:rPr>
          <w:rFonts w:ascii="Times New Roman" w:hAnsi="Times New Roman" w:cs="Times New Roman"/>
          <w:b/>
          <w:sz w:val="24"/>
          <w:szCs w:val="24"/>
        </w:rPr>
        <w:t>Gökalp</w:t>
      </w:r>
      <w:r>
        <w:rPr>
          <w:rFonts w:ascii="Times New Roman" w:hAnsi="Times New Roman" w:cs="Times New Roman"/>
          <w:sz w:val="24"/>
          <w:szCs w:val="24"/>
        </w:rPr>
        <w:t>’in</w:t>
      </w:r>
      <w:proofErr w:type="spellEnd"/>
      <w:r>
        <w:rPr>
          <w:rFonts w:ascii="Times New Roman" w:hAnsi="Times New Roman" w:cs="Times New Roman"/>
          <w:sz w:val="24"/>
          <w:szCs w:val="24"/>
        </w:rPr>
        <w:t xml:space="preserve"> dediği gibi, </w:t>
      </w:r>
      <w:r w:rsidRPr="008F4234">
        <w:rPr>
          <w:rFonts w:ascii="Times New Roman" w:hAnsi="Times New Roman" w:cs="Times New Roman"/>
          <w:b/>
          <w:i/>
          <w:sz w:val="24"/>
          <w:szCs w:val="24"/>
        </w:rPr>
        <w:t>“</w:t>
      </w:r>
      <w:r w:rsidR="008F4234" w:rsidRPr="008F4234">
        <w:rPr>
          <w:rFonts w:ascii="Times New Roman" w:hAnsi="Times New Roman" w:cs="Times New Roman"/>
          <w:b/>
          <w:i/>
          <w:sz w:val="24"/>
          <w:szCs w:val="24"/>
        </w:rPr>
        <w:t>z</w:t>
      </w:r>
      <w:r w:rsidRPr="008F4234">
        <w:rPr>
          <w:rFonts w:ascii="Times New Roman" w:hAnsi="Times New Roman" w:cs="Times New Roman"/>
          <w:b/>
          <w:i/>
          <w:sz w:val="24"/>
          <w:szCs w:val="24"/>
        </w:rPr>
        <w:t xml:space="preserve">amanla kurallaşıp değişmeyen kültür </w:t>
      </w:r>
      <w:proofErr w:type="spellStart"/>
      <w:r w:rsidRPr="008F4234">
        <w:rPr>
          <w:rFonts w:ascii="Times New Roman" w:hAnsi="Times New Roman" w:cs="Times New Roman"/>
          <w:b/>
          <w:i/>
          <w:sz w:val="24"/>
          <w:szCs w:val="24"/>
        </w:rPr>
        <w:t>statizminin</w:t>
      </w:r>
      <w:proofErr w:type="spellEnd"/>
      <w:r w:rsidRPr="008F4234">
        <w:rPr>
          <w:rFonts w:ascii="Times New Roman" w:hAnsi="Times New Roman" w:cs="Times New Roman"/>
          <w:b/>
          <w:i/>
          <w:sz w:val="24"/>
          <w:szCs w:val="24"/>
        </w:rPr>
        <w:t xml:space="preserve"> doğmasını” </w:t>
      </w:r>
      <w:r>
        <w:rPr>
          <w:rFonts w:ascii="Times New Roman" w:hAnsi="Times New Roman" w:cs="Times New Roman"/>
          <w:sz w:val="24"/>
          <w:szCs w:val="24"/>
        </w:rPr>
        <w:t>gerektirmiştir. A</w:t>
      </w:r>
      <w:r w:rsidR="008F4234">
        <w:rPr>
          <w:rFonts w:ascii="Times New Roman" w:hAnsi="Times New Roman" w:cs="Times New Roman"/>
          <w:sz w:val="24"/>
          <w:szCs w:val="24"/>
        </w:rPr>
        <w:t xml:space="preserve">ncak Atatürk devrimlerinin </w:t>
      </w:r>
      <w:proofErr w:type="spellStart"/>
      <w:r w:rsidR="008F4234">
        <w:rPr>
          <w:rFonts w:ascii="Times New Roman" w:hAnsi="Times New Roman" w:cs="Times New Roman"/>
          <w:sz w:val="24"/>
          <w:szCs w:val="24"/>
        </w:rPr>
        <w:t>gertir</w:t>
      </w:r>
      <w:r>
        <w:rPr>
          <w:rFonts w:ascii="Times New Roman" w:hAnsi="Times New Roman" w:cs="Times New Roman"/>
          <w:sz w:val="24"/>
          <w:szCs w:val="24"/>
        </w:rPr>
        <w:t>diği</w:t>
      </w:r>
      <w:proofErr w:type="spellEnd"/>
      <w:r>
        <w:rPr>
          <w:rFonts w:ascii="Times New Roman" w:hAnsi="Times New Roman" w:cs="Times New Roman"/>
          <w:sz w:val="24"/>
          <w:szCs w:val="24"/>
        </w:rPr>
        <w:t xml:space="preserve"> kültür dinamizmi iledir k, kesintiler önlenmiş, açık kapanmış, sanatta ortak kavrama dayanan kişi üslûplarının memleketimizde de gelişip olgunlaşma imkânları sağlanmış ve yeni Türk sanatı, milletlerarası planda layık olduğu yeri alabilme gücünü ispat etmiştir. </w:t>
      </w:r>
    </w:p>
    <w:p w:rsidR="008F4234" w:rsidRDefault="008F4234" w:rsidP="00221FBB">
      <w:pPr>
        <w:contextualSpacing/>
        <w:rPr>
          <w:rFonts w:ascii="Times New Roman" w:hAnsi="Times New Roman" w:cs="Times New Roman"/>
          <w:sz w:val="24"/>
          <w:szCs w:val="24"/>
        </w:rPr>
      </w:pPr>
    </w:p>
    <w:p w:rsidR="00F37BCA" w:rsidRDefault="00F37BCA" w:rsidP="008F4234">
      <w:pPr>
        <w:ind w:firstLine="708"/>
        <w:contextualSpacing/>
        <w:rPr>
          <w:rFonts w:ascii="Times New Roman" w:hAnsi="Times New Roman" w:cs="Times New Roman"/>
          <w:sz w:val="24"/>
          <w:szCs w:val="24"/>
        </w:rPr>
      </w:pPr>
      <w:r>
        <w:rPr>
          <w:rFonts w:ascii="Times New Roman" w:hAnsi="Times New Roman" w:cs="Times New Roman"/>
          <w:sz w:val="24"/>
          <w:szCs w:val="24"/>
        </w:rPr>
        <w:t>Dünyanın her yerinde olduğu gibi bizde de tabiatı ve düşünü, kapalı bir anlatım içinde (</w:t>
      </w:r>
      <w:proofErr w:type="spellStart"/>
      <w:r w:rsidRPr="008F4234">
        <w:rPr>
          <w:rFonts w:ascii="Times New Roman" w:hAnsi="Times New Roman" w:cs="Times New Roman"/>
          <w:i/>
          <w:sz w:val="24"/>
          <w:szCs w:val="24"/>
        </w:rPr>
        <w:t>abstré</w:t>
      </w:r>
      <w:proofErr w:type="spellEnd"/>
      <w:r>
        <w:rPr>
          <w:rFonts w:ascii="Times New Roman" w:hAnsi="Times New Roman" w:cs="Times New Roman"/>
          <w:sz w:val="24"/>
          <w:szCs w:val="24"/>
        </w:rPr>
        <w:t>) yorumlama esprisinden beslenen yaratma eylemi, müzik sanatı gibi gittikçe soyut bir deyiş olmanın önemini benimsiyor, o yolda gelişiyor ve böylelikle âdeta “müzikleşmiş” oluyor. Kaldı ki, bizim sanatımızı da günün yenilenme esprisine yönelten bu türlü bir anlayışın, öteden beri Türk sanatlarına hükmetmiş geleneksel gerçek olduğunu savunan bir eleştirinin de var olduğunu unutmamak gerekir.</w:t>
      </w:r>
      <w:r w:rsidR="00DE1A3C">
        <w:rPr>
          <w:rFonts w:ascii="Times New Roman" w:hAnsi="Times New Roman" w:cs="Times New Roman"/>
          <w:sz w:val="24"/>
          <w:szCs w:val="24"/>
        </w:rPr>
        <w:t xml:space="preserve"> Günün sanatındaki bu tabii</w:t>
      </w:r>
      <w:r w:rsidR="008F4234">
        <w:rPr>
          <w:rFonts w:ascii="Times New Roman" w:hAnsi="Times New Roman" w:cs="Times New Roman"/>
          <w:sz w:val="24"/>
          <w:szCs w:val="24"/>
        </w:rPr>
        <w:t xml:space="preserve"> </w:t>
      </w:r>
      <w:r w:rsidR="00DE1A3C">
        <w:rPr>
          <w:rFonts w:ascii="Times New Roman" w:hAnsi="Times New Roman" w:cs="Times New Roman"/>
          <w:sz w:val="24"/>
          <w:szCs w:val="24"/>
        </w:rPr>
        <w:t>gelişimin özü –</w:t>
      </w:r>
      <w:r w:rsidR="00DE1A3C">
        <w:rPr>
          <w:rFonts w:ascii="Times New Roman" w:hAnsi="Times New Roman" w:cs="Times New Roman"/>
          <w:sz w:val="24"/>
          <w:szCs w:val="24"/>
        </w:rPr>
        <w:lastRenderedPageBreak/>
        <w:t>hangi kaynaktan gelirse gelsin</w:t>
      </w:r>
      <w:r w:rsidR="008F4234">
        <w:rPr>
          <w:rFonts w:ascii="Times New Roman" w:hAnsi="Times New Roman" w:cs="Times New Roman"/>
          <w:sz w:val="24"/>
          <w:szCs w:val="24"/>
        </w:rPr>
        <w:t>–</w:t>
      </w:r>
      <w:r w:rsidR="00DE1A3C">
        <w:rPr>
          <w:rFonts w:ascii="Times New Roman" w:hAnsi="Times New Roman" w:cs="Times New Roman"/>
          <w:sz w:val="24"/>
          <w:szCs w:val="24"/>
        </w:rPr>
        <w:t>, bir yandan da çağdaş bilimin milletlerarası değerdeki ortak tekniğinden yararlanarak günün anlatım g</w:t>
      </w:r>
      <w:r w:rsidR="008F4234">
        <w:rPr>
          <w:rFonts w:ascii="Times New Roman" w:hAnsi="Times New Roman" w:cs="Times New Roman"/>
          <w:sz w:val="24"/>
          <w:szCs w:val="24"/>
        </w:rPr>
        <w:t>ücüne ulaşmakta, böylece varı</w:t>
      </w:r>
      <w:r w:rsidR="00DE1A3C">
        <w:rPr>
          <w:rFonts w:ascii="Times New Roman" w:hAnsi="Times New Roman" w:cs="Times New Roman"/>
          <w:sz w:val="24"/>
          <w:szCs w:val="24"/>
        </w:rPr>
        <w:t xml:space="preserve">lan her nokta, gene </w:t>
      </w:r>
      <w:r w:rsidR="00DE1A3C" w:rsidRPr="008F4234">
        <w:rPr>
          <w:rFonts w:ascii="Times New Roman" w:hAnsi="Times New Roman" w:cs="Times New Roman"/>
          <w:b/>
          <w:sz w:val="24"/>
          <w:szCs w:val="24"/>
        </w:rPr>
        <w:t xml:space="preserve">Ziya </w:t>
      </w:r>
      <w:proofErr w:type="spellStart"/>
      <w:r w:rsidR="00DE1A3C" w:rsidRPr="008F4234">
        <w:rPr>
          <w:rFonts w:ascii="Times New Roman" w:hAnsi="Times New Roman" w:cs="Times New Roman"/>
          <w:b/>
          <w:sz w:val="24"/>
          <w:szCs w:val="24"/>
        </w:rPr>
        <w:t>Gökalp</w:t>
      </w:r>
      <w:r w:rsidR="00DE1A3C">
        <w:rPr>
          <w:rFonts w:ascii="Times New Roman" w:hAnsi="Times New Roman" w:cs="Times New Roman"/>
          <w:sz w:val="24"/>
          <w:szCs w:val="24"/>
        </w:rPr>
        <w:t>’in</w:t>
      </w:r>
      <w:proofErr w:type="spellEnd"/>
      <w:r w:rsidR="00DE1A3C">
        <w:rPr>
          <w:rFonts w:ascii="Times New Roman" w:hAnsi="Times New Roman" w:cs="Times New Roman"/>
          <w:sz w:val="24"/>
          <w:szCs w:val="24"/>
        </w:rPr>
        <w:t xml:space="preserve"> edebiyatımız için düşünmüş olmakla beraber, sanatların tümüne de uygulanabilmesi mümkün olan şu ilkesine dayanmaktadır:</w:t>
      </w:r>
      <w:r w:rsidR="00FF7003">
        <w:rPr>
          <w:rFonts w:ascii="Times New Roman" w:hAnsi="Times New Roman" w:cs="Times New Roman"/>
          <w:sz w:val="24"/>
          <w:szCs w:val="24"/>
        </w:rPr>
        <w:t xml:space="preserve"> </w:t>
      </w:r>
      <w:r w:rsidR="00FF7003" w:rsidRPr="008F4234">
        <w:rPr>
          <w:rFonts w:ascii="Times New Roman" w:hAnsi="Times New Roman" w:cs="Times New Roman"/>
          <w:b/>
          <w:i/>
          <w:sz w:val="24"/>
          <w:szCs w:val="24"/>
        </w:rPr>
        <w:t>“…(içinde yaşanılan) yüzyılın kavramlarından meydana gelmiş bir iç dili vardır ki, her dil ona uymak zorundadır”</w:t>
      </w:r>
      <w:r w:rsidR="00FF7003">
        <w:rPr>
          <w:rFonts w:ascii="Times New Roman" w:hAnsi="Times New Roman" w:cs="Times New Roman"/>
          <w:sz w:val="24"/>
          <w:szCs w:val="24"/>
        </w:rPr>
        <w:t xml:space="preserve">. Sanatta böylesine </w:t>
      </w:r>
      <w:r w:rsidR="008F4234">
        <w:rPr>
          <w:rFonts w:ascii="Times New Roman" w:hAnsi="Times New Roman" w:cs="Times New Roman"/>
          <w:sz w:val="24"/>
          <w:szCs w:val="24"/>
        </w:rPr>
        <w:t xml:space="preserve">bir </w:t>
      </w:r>
      <w:r w:rsidR="00FF7003">
        <w:rPr>
          <w:rFonts w:ascii="Times New Roman" w:hAnsi="Times New Roman" w:cs="Times New Roman"/>
          <w:sz w:val="24"/>
          <w:szCs w:val="24"/>
        </w:rPr>
        <w:t xml:space="preserve">gelişim, dünyanın hemen her yerinde, sınırlı bir lokal anlatımın kapasitesini aşıp, milletlerarası değerdeki ortak etkileme stadına </w:t>
      </w:r>
      <w:r w:rsidR="008F4234">
        <w:rPr>
          <w:rFonts w:ascii="Times New Roman" w:hAnsi="Times New Roman" w:cs="Times New Roman"/>
          <w:sz w:val="24"/>
          <w:szCs w:val="24"/>
        </w:rPr>
        <w:t xml:space="preserve">[aşamasına] </w:t>
      </w:r>
      <w:r w:rsidR="00FF7003">
        <w:rPr>
          <w:rFonts w:ascii="Times New Roman" w:hAnsi="Times New Roman" w:cs="Times New Roman"/>
          <w:sz w:val="24"/>
          <w:szCs w:val="24"/>
        </w:rPr>
        <w:t xml:space="preserve">ulaşabilir; günün sanatçısına </w:t>
      </w:r>
      <w:r w:rsidR="008F4234">
        <w:rPr>
          <w:rFonts w:ascii="Times New Roman" w:hAnsi="Times New Roman" w:cs="Times New Roman"/>
          <w:sz w:val="24"/>
          <w:szCs w:val="24"/>
        </w:rPr>
        <w:t>uluslar</w:t>
      </w:r>
      <w:r w:rsidR="00FF7003">
        <w:rPr>
          <w:rFonts w:ascii="Times New Roman" w:hAnsi="Times New Roman" w:cs="Times New Roman"/>
          <w:sz w:val="24"/>
          <w:szCs w:val="24"/>
        </w:rPr>
        <w:t>arası kültür ve uygarlık savaşında üstünlük veren yaratışlar ise, ancak günün sanatında elde edilebilir.</w:t>
      </w:r>
    </w:p>
    <w:p w:rsidR="008F4234" w:rsidRPr="00221FBB" w:rsidRDefault="008F4234" w:rsidP="008F4234">
      <w:pPr>
        <w:ind w:firstLine="708"/>
        <w:contextualSpacing/>
        <w:rPr>
          <w:rFonts w:ascii="Times New Roman" w:hAnsi="Times New Roman" w:cs="Times New Roman"/>
          <w:sz w:val="24"/>
          <w:szCs w:val="24"/>
        </w:rPr>
      </w:pPr>
    </w:p>
    <w:sectPr w:rsidR="008F4234" w:rsidRPr="00221FBB"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221FBB"/>
    <w:rsid w:val="00100698"/>
    <w:rsid w:val="00221FBB"/>
    <w:rsid w:val="003D7C87"/>
    <w:rsid w:val="004C7E9B"/>
    <w:rsid w:val="005B3C07"/>
    <w:rsid w:val="005C2660"/>
    <w:rsid w:val="007464A6"/>
    <w:rsid w:val="008B68CE"/>
    <w:rsid w:val="008F4234"/>
    <w:rsid w:val="00996782"/>
    <w:rsid w:val="009A7C51"/>
    <w:rsid w:val="00B43DFA"/>
    <w:rsid w:val="00C6693E"/>
    <w:rsid w:val="00DE1A3C"/>
    <w:rsid w:val="00E072F4"/>
    <w:rsid w:val="00F37BCA"/>
    <w:rsid w:val="00FF70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9</cp:revision>
  <dcterms:created xsi:type="dcterms:W3CDTF">2016-08-25T05:58:00Z</dcterms:created>
  <dcterms:modified xsi:type="dcterms:W3CDTF">2016-08-25T06:21:00Z</dcterms:modified>
</cp:coreProperties>
</file>