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940CAC">
      <w:pPr>
        <w:contextualSpacing/>
        <w:rPr>
          <w:rFonts w:ascii="Times New Roman" w:hAnsi="Times New Roman" w:cs="Times New Roman"/>
          <w:i/>
          <w:sz w:val="24"/>
          <w:szCs w:val="24"/>
        </w:rPr>
      </w:pPr>
      <w:r w:rsidRPr="00940CAC">
        <w:rPr>
          <w:rFonts w:ascii="Times New Roman" w:hAnsi="Times New Roman" w:cs="Times New Roman"/>
          <w:i/>
          <w:sz w:val="24"/>
          <w:szCs w:val="24"/>
        </w:rPr>
        <w:t>“Radyo”</w:t>
      </w:r>
      <w:r>
        <w:rPr>
          <w:rFonts w:ascii="Times New Roman" w:hAnsi="Times New Roman" w:cs="Times New Roman"/>
          <w:i/>
          <w:sz w:val="24"/>
          <w:szCs w:val="24"/>
        </w:rPr>
        <w:t xml:space="preserve"> dergisi</w:t>
      </w:r>
    </w:p>
    <w:p w:rsidR="00940CAC" w:rsidRDefault="00940CAC">
      <w:pPr>
        <w:contextualSpacing/>
        <w:rPr>
          <w:rFonts w:ascii="Times New Roman" w:hAnsi="Times New Roman" w:cs="Times New Roman"/>
          <w:i/>
          <w:sz w:val="24"/>
          <w:szCs w:val="24"/>
        </w:rPr>
      </w:pPr>
      <w:r>
        <w:rPr>
          <w:rFonts w:ascii="Times New Roman" w:hAnsi="Times New Roman" w:cs="Times New Roman"/>
          <w:i/>
          <w:sz w:val="24"/>
          <w:szCs w:val="24"/>
        </w:rPr>
        <w:t>Sayı: 36</w:t>
      </w:r>
    </w:p>
    <w:p w:rsidR="00940CAC" w:rsidRDefault="00940CAC">
      <w:pPr>
        <w:contextualSpacing/>
        <w:rPr>
          <w:rFonts w:ascii="Times New Roman" w:hAnsi="Times New Roman" w:cs="Times New Roman"/>
          <w:i/>
          <w:sz w:val="24"/>
          <w:szCs w:val="24"/>
        </w:rPr>
      </w:pPr>
      <w:r>
        <w:rPr>
          <w:rFonts w:ascii="Times New Roman" w:hAnsi="Times New Roman" w:cs="Times New Roman"/>
          <w:i/>
          <w:sz w:val="24"/>
          <w:szCs w:val="24"/>
        </w:rPr>
        <w:t xml:space="preserve">15 </w:t>
      </w:r>
      <w:proofErr w:type="spellStart"/>
      <w:r>
        <w:rPr>
          <w:rFonts w:ascii="Times New Roman" w:hAnsi="Times New Roman" w:cs="Times New Roman"/>
          <w:i/>
          <w:sz w:val="24"/>
          <w:szCs w:val="24"/>
        </w:rPr>
        <w:t>İkinciteşrin</w:t>
      </w:r>
      <w:proofErr w:type="spellEnd"/>
      <w:r>
        <w:rPr>
          <w:rFonts w:ascii="Times New Roman" w:hAnsi="Times New Roman" w:cs="Times New Roman"/>
          <w:i/>
          <w:sz w:val="24"/>
          <w:szCs w:val="24"/>
        </w:rPr>
        <w:t xml:space="preserve"> [Kasım] 1944</w:t>
      </w:r>
    </w:p>
    <w:p w:rsidR="00940CAC" w:rsidRDefault="00940CAC">
      <w:pPr>
        <w:contextualSpacing/>
        <w:rPr>
          <w:rFonts w:ascii="Times New Roman" w:hAnsi="Times New Roman" w:cs="Times New Roman"/>
          <w:i/>
          <w:sz w:val="24"/>
          <w:szCs w:val="24"/>
        </w:rPr>
      </w:pPr>
    </w:p>
    <w:p w:rsidR="00940CAC" w:rsidRDefault="00940CAC">
      <w:pPr>
        <w:contextualSpacing/>
        <w:rPr>
          <w:rFonts w:ascii="Times New Roman" w:hAnsi="Times New Roman" w:cs="Times New Roman"/>
          <w:i/>
          <w:sz w:val="24"/>
          <w:szCs w:val="24"/>
        </w:rPr>
      </w:pPr>
    </w:p>
    <w:p w:rsidR="00940CAC" w:rsidRDefault="00940CAC" w:rsidP="00940CAC">
      <w:pPr>
        <w:contextualSpacing/>
        <w:jc w:val="center"/>
        <w:rPr>
          <w:rFonts w:ascii="Times New Roman" w:hAnsi="Times New Roman" w:cs="Times New Roman"/>
          <w:b/>
          <w:sz w:val="24"/>
          <w:szCs w:val="24"/>
        </w:rPr>
      </w:pPr>
      <w:r>
        <w:rPr>
          <w:rFonts w:ascii="Times New Roman" w:hAnsi="Times New Roman" w:cs="Times New Roman"/>
          <w:b/>
          <w:sz w:val="24"/>
          <w:szCs w:val="24"/>
        </w:rPr>
        <w:t>RUS MÜZİĞİ VE ANKARA RADYOSU</w:t>
      </w:r>
    </w:p>
    <w:p w:rsidR="00940CAC" w:rsidRDefault="00940CAC" w:rsidP="00940CAC">
      <w:pPr>
        <w:contextualSpacing/>
        <w:jc w:val="center"/>
        <w:rPr>
          <w:rFonts w:ascii="Times New Roman" w:hAnsi="Times New Roman" w:cs="Times New Roman"/>
          <w:b/>
          <w:sz w:val="24"/>
          <w:szCs w:val="24"/>
        </w:rPr>
      </w:pPr>
    </w:p>
    <w:p w:rsidR="00940CAC" w:rsidRDefault="00940CAC" w:rsidP="00940CAC">
      <w:pPr>
        <w:contextualSpacing/>
        <w:rPr>
          <w:rFonts w:ascii="Times New Roman" w:hAnsi="Times New Roman" w:cs="Times New Roman"/>
          <w:sz w:val="24"/>
          <w:szCs w:val="24"/>
        </w:rPr>
      </w:pPr>
      <w:r>
        <w:rPr>
          <w:rFonts w:ascii="Times New Roman" w:hAnsi="Times New Roman" w:cs="Times New Roman"/>
          <w:sz w:val="24"/>
          <w:szCs w:val="24"/>
        </w:rPr>
        <w:tab/>
        <w:t xml:space="preserve">Sovyet </w:t>
      </w:r>
      <w:proofErr w:type="spellStart"/>
      <w:r>
        <w:rPr>
          <w:rFonts w:ascii="Times New Roman" w:hAnsi="Times New Roman" w:cs="Times New Roman"/>
          <w:sz w:val="24"/>
          <w:szCs w:val="24"/>
        </w:rPr>
        <w:t>İhtilalinin</w:t>
      </w:r>
      <w:proofErr w:type="spellEnd"/>
      <w:r>
        <w:rPr>
          <w:rFonts w:ascii="Times New Roman" w:hAnsi="Times New Roman" w:cs="Times New Roman"/>
          <w:sz w:val="24"/>
          <w:szCs w:val="24"/>
        </w:rPr>
        <w:t xml:space="preserve"> 27’nci yıldönümü münasebetiyle Ankara Radyosu 7 </w:t>
      </w:r>
      <w:proofErr w:type="spellStart"/>
      <w:r>
        <w:rPr>
          <w:rFonts w:ascii="Times New Roman" w:hAnsi="Times New Roman" w:cs="Times New Roman"/>
          <w:sz w:val="24"/>
          <w:szCs w:val="24"/>
        </w:rPr>
        <w:t>Sonteşrin</w:t>
      </w:r>
      <w:proofErr w:type="spellEnd"/>
      <w:r>
        <w:rPr>
          <w:rFonts w:ascii="Times New Roman" w:hAnsi="Times New Roman" w:cs="Times New Roman"/>
          <w:sz w:val="24"/>
          <w:szCs w:val="24"/>
        </w:rPr>
        <w:t xml:space="preserve"> [Kasım] neşriyatında [yayınında] Türk ve Rus müziğinden seçilen eserlerle hususi bir yayın yapmıştır.</w:t>
      </w:r>
    </w:p>
    <w:p w:rsidR="00940CAC" w:rsidRDefault="00940CAC" w:rsidP="00940CAC">
      <w:pPr>
        <w:contextualSpacing/>
        <w:rPr>
          <w:rFonts w:ascii="Times New Roman" w:hAnsi="Times New Roman" w:cs="Times New Roman"/>
          <w:sz w:val="24"/>
          <w:szCs w:val="24"/>
        </w:rPr>
      </w:pPr>
    </w:p>
    <w:p w:rsidR="00940CAC" w:rsidRDefault="00940CAC" w:rsidP="00940CAC">
      <w:pPr>
        <w:contextualSpacing/>
        <w:rPr>
          <w:rFonts w:ascii="Times New Roman" w:hAnsi="Times New Roman" w:cs="Times New Roman"/>
          <w:sz w:val="24"/>
          <w:szCs w:val="24"/>
        </w:rPr>
      </w:pPr>
      <w:r>
        <w:rPr>
          <w:rFonts w:ascii="Times New Roman" w:hAnsi="Times New Roman" w:cs="Times New Roman"/>
          <w:sz w:val="24"/>
          <w:szCs w:val="24"/>
        </w:rPr>
        <w:tab/>
        <w:t xml:space="preserve">Aşağıda </w:t>
      </w:r>
      <w:r w:rsidRPr="00940CAC">
        <w:rPr>
          <w:rFonts w:ascii="Times New Roman" w:hAnsi="Times New Roman" w:cs="Times New Roman"/>
          <w:b/>
          <w:sz w:val="24"/>
          <w:szCs w:val="24"/>
        </w:rPr>
        <w:t xml:space="preserve">Cevat Memduh </w:t>
      </w:r>
      <w:proofErr w:type="spellStart"/>
      <w:r w:rsidRPr="00940CAC">
        <w:rPr>
          <w:rFonts w:ascii="Times New Roman" w:hAnsi="Times New Roman" w:cs="Times New Roman"/>
          <w:b/>
          <w:sz w:val="24"/>
          <w:szCs w:val="24"/>
        </w:rPr>
        <w:t>Altar</w:t>
      </w:r>
      <w:r>
        <w:rPr>
          <w:rFonts w:ascii="Times New Roman" w:hAnsi="Times New Roman" w:cs="Times New Roman"/>
          <w:sz w:val="24"/>
          <w:szCs w:val="24"/>
        </w:rPr>
        <w:t>’ın</w:t>
      </w:r>
      <w:proofErr w:type="spellEnd"/>
      <w:r>
        <w:rPr>
          <w:rFonts w:ascii="Times New Roman" w:hAnsi="Times New Roman" w:cs="Times New Roman"/>
          <w:sz w:val="24"/>
          <w:szCs w:val="24"/>
        </w:rPr>
        <w:t xml:space="preserve"> geçmişteki Rus müziğine dair yazdığı bir makaleyi sütunlarımıza geçiriyoruz:</w:t>
      </w:r>
    </w:p>
    <w:p w:rsidR="00940CAC" w:rsidRDefault="00940CAC" w:rsidP="00940CAC">
      <w:pPr>
        <w:contextualSpacing/>
        <w:rPr>
          <w:rFonts w:ascii="Times New Roman" w:hAnsi="Times New Roman" w:cs="Times New Roman"/>
          <w:sz w:val="24"/>
          <w:szCs w:val="24"/>
        </w:rPr>
      </w:pPr>
    </w:p>
    <w:p w:rsidR="00940CAC" w:rsidRDefault="00940CAC" w:rsidP="00940CAC">
      <w:pPr>
        <w:contextualSpacing/>
        <w:rPr>
          <w:rFonts w:ascii="Times New Roman" w:hAnsi="Times New Roman" w:cs="Times New Roman"/>
          <w:sz w:val="24"/>
          <w:szCs w:val="24"/>
        </w:rPr>
      </w:pPr>
      <w:r>
        <w:rPr>
          <w:rFonts w:ascii="Times New Roman" w:hAnsi="Times New Roman" w:cs="Times New Roman"/>
          <w:sz w:val="24"/>
          <w:szCs w:val="24"/>
        </w:rPr>
        <w:tab/>
        <w:t>Geçen asrın romantik havası içinde en evvel millî</w:t>
      </w:r>
      <w:r w:rsidR="00411521">
        <w:rPr>
          <w:rFonts w:ascii="Times New Roman" w:hAnsi="Times New Roman" w:cs="Times New Roman"/>
          <w:sz w:val="24"/>
          <w:szCs w:val="24"/>
        </w:rPr>
        <w:t xml:space="preserve"> sesle konuşan müzik sana</w:t>
      </w:r>
      <w:r w:rsidR="00CD5979">
        <w:rPr>
          <w:rFonts w:ascii="Times New Roman" w:hAnsi="Times New Roman" w:cs="Times New Roman"/>
          <w:sz w:val="24"/>
          <w:szCs w:val="24"/>
        </w:rPr>
        <w:t>t</w:t>
      </w:r>
      <w:r w:rsidR="00411521">
        <w:rPr>
          <w:rFonts w:ascii="Times New Roman" w:hAnsi="Times New Roman" w:cs="Times New Roman"/>
          <w:sz w:val="24"/>
          <w:szCs w:val="24"/>
        </w:rPr>
        <w:t xml:space="preserve">kârlarının Ruslar olduğuna şüphe edilemez. 19. </w:t>
      </w:r>
      <w:r w:rsidR="00CD5979">
        <w:rPr>
          <w:rFonts w:ascii="Times New Roman" w:hAnsi="Times New Roman" w:cs="Times New Roman"/>
          <w:sz w:val="24"/>
          <w:szCs w:val="24"/>
        </w:rPr>
        <w:t>a</w:t>
      </w:r>
      <w:r w:rsidR="00411521">
        <w:rPr>
          <w:rFonts w:ascii="Times New Roman" w:hAnsi="Times New Roman" w:cs="Times New Roman"/>
          <w:sz w:val="24"/>
          <w:szCs w:val="24"/>
        </w:rPr>
        <w:t xml:space="preserve">srın başlarında garbin </w:t>
      </w:r>
      <w:r w:rsidR="00CD5979">
        <w:rPr>
          <w:rFonts w:ascii="Times New Roman" w:hAnsi="Times New Roman" w:cs="Times New Roman"/>
          <w:sz w:val="24"/>
          <w:szCs w:val="24"/>
        </w:rPr>
        <w:t xml:space="preserve">[Batının] </w:t>
      </w:r>
      <w:r w:rsidR="00411521">
        <w:rPr>
          <w:rFonts w:ascii="Times New Roman" w:hAnsi="Times New Roman" w:cs="Times New Roman"/>
          <w:sz w:val="24"/>
          <w:szCs w:val="24"/>
        </w:rPr>
        <w:t>her yerine sirayet eden</w:t>
      </w:r>
      <w:r w:rsidR="00CD5979">
        <w:rPr>
          <w:rFonts w:ascii="Times New Roman" w:hAnsi="Times New Roman" w:cs="Times New Roman"/>
          <w:sz w:val="24"/>
          <w:szCs w:val="24"/>
        </w:rPr>
        <w:t xml:space="preserve"> [bulaşan]</w:t>
      </w:r>
      <w:r w:rsidR="00411521">
        <w:rPr>
          <w:rFonts w:ascii="Times New Roman" w:hAnsi="Times New Roman" w:cs="Times New Roman"/>
          <w:sz w:val="24"/>
          <w:szCs w:val="24"/>
        </w:rPr>
        <w:t xml:space="preserve"> Romantizm, müzik sanatında milletlerarası bir yaratma şuuruna dayanırken, yabancı tesirlerden süratle kurtulan Rus zevki, en ziyade halkla kaynaşmış ve halk içinde kendini mesut hissetmişti. </w:t>
      </w:r>
      <w:proofErr w:type="spellStart"/>
      <w:r w:rsidR="00411521">
        <w:rPr>
          <w:rFonts w:ascii="Times New Roman" w:hAnsi="Times New Roman" w:cs="Times New Roman"/>
          <w:sz w:val="24"/>
          <w:szCs w:val="24"/>
        </w:rPr>
        <w:t>Bine</w:t>
      </w:r>
      <w:r w:rsidR="00CD5979">
        <w:rPr>
          <w:rFonts w:ascii="Times New Roman" w:hAnsi="Times New Roman" w:cs="Times New Roman"/>
          <w:sz w:val="24"/>
          <w:szCs w:val="24"/>
        </w:rPr>
        <w:t>analeyh</w:t>
      </w:r>
      <w:proofErr w:type="spellEnd"/>
      <w:r w:rsidR="00CD5979">
        <w:rPr>
          <w:rFonts w:ascii="Times New Roman" w:hAnsi="Times New Roman" w:cs="Times New Roman"/>
          <w:sz w:val="24"/>
          <w:szCs w:val="24"/>
        </w:rPr>
        <w:t xml:space="preserve"> Rus müziği az zamanda dü</w:t>
      </w:r>
      <w:r w:rsidR="00411521">
        <w:rPr>
          <w:rFonts w:ascii="Times New Roman" w:hAnsi="Times New Roman" w:cs="Times New Roman"/>
          <w:sz w:val="24"/>
          <w:szCs w:val="24"/>
        </w:rPr>
        <w:t>nya konser salonlarına hayranlıkla kabul edildi ve bu hal Orta Avrupa’da diğer millî müziklerin doğumuna da vesile oldu.</w:t>
      </w:r>
      <w:r w:rsidR="00CD5979">
        <w:rPr>
          <w:rFonts w:ascii="Times New Roman" w:hAnsi="Times New Roman" w:cs="Times New Roman"/>
          <w:sz w:val="24"/>
          <w:szCs w:val="24"/>
        </w:rPr>
        <w:t xml:space="preserve"> Bundan dolayı 19. asır, sırf genç Ruslardan mülhem [esinlenen] “millî ekoller” asrıydı.</w:t>
      </w:r>
    </w:p>
    <w:p w:rsidR="00CD5979" w:rsidRDefault="00CD5979" w:rsidP="00940CAC">
      <w:pPr>
        <w:contextualSpacing/>
        <w:rPr>
          <w:rFonts w:ascii="Times New Roman" w:hAnsi="Times New Roman" w:cs="Times New Roman"/>
          <w:sz w:val="24"/>
          <w:szCs w:val="24"/>
        </w:rPr>
      </w:pPr>
    </w:p>
    <w:p w:rsidR="00CD5979" w:rsidRDefault="00CD5979" w:rsidP="00940CAC">
      <w:pPr>
        <w:contextualSpacing/>
        <w:rPr>
          <w:rFonts w:ascii="Times New Roman" w:hAnsi="Times New Roman" w:cs="Times New Roman"/>
          <w:sz w:val="24"/>
          <w:szCs w:val="24"/>
        </w:rPr>
      </w:pPr>
      <w:r>
        <w:rPr>
          <w:rFonts w:ascii="Times New Roman" w:hAnsi="Times New Roman" w:cs="Times New Roman"/>
          <w:sz w:val="24"/>
          <w:szCs w:val="24"/>
        </w:rPr>
        <w:tab/>
      </w:r>
      <w:r w:rsidR="00BE29EB">
        <w:rPr>
          <w:rFonts w:ascii="Times New Roman" w:hAnsi="Times New Roman" w:cs="Times New Roman"/>
          <w:sz w:val="24"/>
          <w:szCs w:val="24"/>
        </w:rPr>
        <w:t xml:space="preserve">1871 senesinden beri Slav dünyasında husule gelen siyasi inkişaf [gelişme], her sahada olduğu gibi müzik sahasında da millî bir sanat tipinin doğumunu intaç etti [getirdi]. </w:t>
      </w:r>
      <w:proofErr w:type="spellStart"/>
      <w:r w:rsidR="00BE29EB">
        <w:rPr>
          <w:rFonts w:ascii="Times New Roman" w:hAnsi="Times New Roman" w:cs="Times New Roman"/>
          <w:sz w:val="24"/>
          <w:szCs w:val="24"/>
        </w:rPr>
        <w:t>Hattâ</w:t>
      </w:r>
      <w:proofErr w:type="spellEnd"/>
      <w:r w:rsidR="00BE29EB">
        <w:rPr>
          <w:rFonts w:ascii="Times New Roman" w:hAnsi="Times New Roman" w:cs="Times New Roman"/>
          <w:sz w:val="24"/>
          <w:szCs w:val="24"/>
        </w:rPr>
        <w:t xml:space="preserve"> 19. asrın başından beri Slav milletleri arasında görülen müteakip müzik inkılaplarına yalnız rehber oldu.</w:t>
      </w:r>
    </w:p>
    <w:p w:rsidR="00BE29EB" w:rsidRDefault="00BE29EB" w:rsidP="00940CAC">
      <w:pPr>
        <w:contextualSpacing/>
        <w:rPr>
          <w:rFonts w:ascii="Times New Roman" w:hAnsi="Times New Roman" w:cs="Times New Roman"/>
          <w:sz w:val="24"/>
          <w:szCs w:val="24"/>
        </w:rPr>
      </w:pPr>
    </w:p>
    <w:p w:rsidR="00BE29EB" w:rsidRDefault="00BE29EB" w:rsidP="00940CAC">
      <w:pPr>
        <w:contextualSpacing/>
        <w:rPr>
          <w:rFonts w:ascii="Times New Roman" w:hAnsi="Times New Roman" w:cs="Times New Roman"/>
          <w:sz w:val="24"/>
          <w:szCs w:val="24"/>
        </w:rPr>
      </w:pPr>
      <w:r>
        <w:rPr>
          <w:rFonts w:ascii="Times New Roman" w:hAnsi="Times New Roman" w:cs="Times New Roman"/>
          <w:sz w:val="24"/>
          <w:szCs w:val="24"/>
        </w:rPr>
        <w:tab/>
        <w:t xml:space="preserve">Rus müziğinin tarihteki vaziyetine gelince: 6. asır Bizans müverrihlerinin [tarihçilerinin] Slav halk müziğinden hayretle bahsetmelerine mukabil, 19. asırda Prens Büyük </w:t>
      </w:r>
      <w:proofErr w:type="spellStart"/>
      <w:r>
        <w:rPr>
          <w:rFonts w:ascii="Times New Roman" w:hAnsi="Times New Roman" w:cs="Times New Roman"/>
          <w:sz w:val="24"/>
          <w:szCs w:val="24"/>
        </w:rPr>
        <w:t>Vladimir</w:t>
      </w:r>
      <w:proofErr w:type="spellEnd"/>
      <w:r>
        <w:rPr>
          <w:rFonts w:ascii="Times New Roman" w:hAnsi="Times New Roman" w:cs="Times New Roman"/>
          <w:sz w:val="24"/>
          <w:szCs w:val="24"/>
        </w:rPr>
        <w:t xml:space="preserve"> tarafından Bizans kilisesinden alınan </w:t>
      </w:r>
      <w:proofErr w:type="spellStart"/>
      <w:r>
        <w:rPr>
          <w:rFonts w:ascii="Times New Roman" w:hAnsi="Times New Roman" w:cs="Times New Roman"/>
          <w:sz w:val="24"/>
          <w:szCs w:val="24"/>
        </w:rPr>
        <w:t>litürjik</w:t>
      </w:r>
      <w:proofErr w:type="spellEnd"/>
      <w:r>
        <w:rPr>
          <w:rFonts w:ascii="Times New Roman" w:hAnsi="Times New Roman" w:cs="Times New Roman"/>
          <w:sz w:val="24"/>
          <w:szCs w:val="24"/>
        </w:rPr>
        <w:t xml:space="preserve"> müzik, kilise dışındaki millî musikinin inkişafına şiddetle mani olmuş ve Çarlar tarafından uzun müddet –günah telakki edilerek– insafsızca takibe maruz kalan halk musikisi, evvela Büyük Petro zamanında takipten kurtulabilmişti.</w:t>
      </w:r>
    </w:p>
    <w:p w:rsidR="00BE29EB" w:rsidRDefault="00BE29EB" w:rsidP="00940CAC">
      <w:pPr>
        <w:contextualSpacing/>
        <w:rPr>
          <w:rFonts w:ascii="Times New Roman" w:hAnsi="Times New Roman" w:cs="Times New Roman"/>
          <w:sz w:val="24"/>
          <w:szCs w:val="24"/>
        </w:rPr>
      </w:pPr>
    </w:p>
    <w:p w:rsidR="00BE29EB" w:rsidRDefault="00BE29EB" w:rsidP="00940CAC">
      <w:pPr>
        <w:contextualSpacing/>
        <w:rPr>
          <w:rFonts w:ascii="Times New Roman" w:hAnsi="Times New Roman" w:cs="Times New Roman"/>
          <w:sz w:val="24"/>
          <w:szCs w:val="24"/>
        </w:rPr>
      </w:pPr>
      <w:r>
        <w:rPr>
          <w:rFonts w:ascii="Times New Roman" w:hAnsi="Times New Roman" w:cs="Times New Roman"/>
          <w:sz w:val="24"/>
          <w:szCs w:val="24"/>
        </w:rPr>
        <w:tab/>
        <w:t xml:space="preserve">Diğer taraftan </w:t>
      </w:r>
      <w:r w:rsidRPr="00752F7D">
        <w:rPr>
          <w:rFonts w:ascii="Times New Roman" w:hAnsi="Times New Roman" w:cs="Times New Roman"/>
          <w:b/>
          <w:sz w:val="24"/>
          <w:szCs w:val="24"/>
        </w:rPr>
        <w:t xml:space="preserve">II. </w:t>
      </w:r>
      <w:proofErr w:type="spellStart"/>
      <w:r w:rsidRPr="00752F7D">
        <w:rPr>
          <w:rFonts w:ascii="Times New Roman" w:hAnsi="Times New Roman" w:cs="Times New Roman"/>
          <w:b/>
          <w:sz w:val="24"/>
          <w:szCs w:val="24"/>
        </w:rPr>
        <w:t>Katerin</w:t>
      </w:r>
      <w:r w:rsidR="00752F7D" w:rsidRPr="00752F7D">
        <w:rPr>
          <w:rFonts w:ascii="Times New Roman" w:hAnsi="Times New Roman" w:cs="Times New Roman"/>
          <w:b/>
          <w:sz w:val="24"/>
          <w:szCs w:val="24"/>
        </w:rPr>
        <w:t>a</w:t>
      </w:r>
      <w:proofErr w:type="spellEnd"/>
      <w:r>
        <w:rPr>
          <w:rFonts w:ascii="Times New Roman" w:hAnsi="Times New Roman" w:cs="Times New Roman"/>
          <w:sz w:val="24"/>
          <w:szCs w:val="24"/>
        </w:rPr>
        <w:t xml:space="preserve"> zamanında Rus sarayını istila eden İtalyan operası, Rus aristokrasisinin müzik zevkini tatmin etmekle beraber, halk musikisine hiçbir şey vermedi. Hele 19. </w:t>
      </w:r>
      <w:r w:rsidR="007904D7">
        <w:rPr>
          <w:rFonts w:ascii="Times New Roman" w:hAnsi="Times New Roman" w:cs="Times New Roman"/>
          <w:sz w:val="24"/>
          <w:szCs w:val="24"/>
        </w:rPr>
        <w:t>a</w:t>
      </w:r>
      <w:r>
        <w:rPr>
          <w:rFonts w:ascii="Times New Roman" w:hAnsi="Times New Roman" w:cs="Times New Roman"/>
          <w:sz w:val="24"/>
          <w:szCs w:val="24"/>
        </w:rPr>
        <w:t xml:space="preserve">sır başlarında bütün sanat âlemine müessir </w:t>
      </w:r>
      <w:r w:rsidR="007904D7">
        <w:rPr>
          <w:rFonts w:ascii="Times New Roman" w:hAnsi="Times New Roman" w:cs="Times New Roman"/>
          <w:sz w:val="24"/>
          <w:szCs w:val="24"/>
        </w:rPr>
        <w:t xml:space="preserve">[etkili] </w:t>
      </w:r>
      <w:r>
        <w:rPr>
          <w:rFonts w:ascii="Times New Roman" w:hAnsi="Times New Roman" w:cs="Times New Roman"/>
          <w:sz w:val="24"/>
          <w:szCs w:val="24"/>
        </w:rPr>
        <w:t xml:space="preserve">olan Orta Avrupa Romantizmi, -büyük Rus şehirlerini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ziyaret eden yabancı </w:t>
      </w:r>
      <w:proofErr w:type="spellStart"/>
      <w:r>
        <w:rPr>
          <w:rFonts w:ascii="Times New Roman" w:hAnsi="Times New Roman" w:cs="Times New Roman"/>
          <w:sz w:val="24"/>
          <w:szCs w:val="24"/>
        </w:rPr>
        <w:t>konsertistler</w:t>
      </w:r>
      <w:proofErr w:type="spellEnd"/>
      <w:r>
        <w:rPr>
          <w:rFonts w:ascii="Times New Roman" w:hAnsi="Times New Roman" w:cs="Times New Roman"/>
          <w:sz w:val="24"/>
          <w:szCs w:val="24"/>
        </w:rPr>
        <w:t xml:space="preserve"> vasıtasıyla- musiki heveskârlarını da tesiri altına almış ve bu hal tehlikeli bir müzik taklitçiliğinin doğumunu kolaylaştırmıştı.</w:t>
      </w:r>
      <w:r w:rsidR="00750EB7">
        <w:rPr>
          <w:rFonts w:ascii="Times New Roman" w:hAnsi="Times New Roman" w:cs="Times New Roman"/>
          <w:sz w:val="24"/>
          <w:szCs w:val="24"/>
        </w:rPr>
        <w:t xml:space="preserve"> Bu kozmopolit vaziyete bir nihayet verilmesi lazım geldiğini evvela bestekâr </w:t>
      </w:r>
      <w:r w:rsidR="00750EB7" w:rsidRPr="007904D7">
        <w:rPr>
          <w:rFonts w:ascii="Times New Roman" w:hAnsi="Times New Roman" w:cs="Times New Roman"/>
          <w:b/>
          <w:sz w:val="24"/>
          <w:szCs w:val="24"/>
        </w:rPr>
        <w:t xml:space="preserve">Mihail </w:t>
      </w:r>
      <w:proofErr w:type="spellStart"/>
      <w:r w:rsidR="00750EB7" w:rsidRPr="007904D7">
        <w:rPr>
          <w:rFonts w:ascii="Times New Roman" w:hAnsi="Times New Roman" w:cs="Times New Roman"/>
          <w:b/>
          <w:sz w:val="24"/>
          <w:szCs w:val="24"/>
        </w:rPr>
        <w:t>İvanoviç</w:t>
      </w:r>
      <w:proofErr w:type="spellEnd"/>
      <w:r w:rsidR="00750EB7" w:rsidRPr="007904D7">
        <w:rPr>
          <w:rFonts w:ascii="Times New Roman" w:hAnsi="Times New Roman" w:cs="Times New Roman"/>
          <w:b/>
          <w:sz w:val="24"/>
          <w:szCs w:val="24"/>
        </w:rPr>
        <w:t xml:space="preserve"> </w:t>
      </w:r>
      <w:proofErr w:type="spellStart"/>
      <w:r w:rsidR="00750EB7" w:rsidRPr="007904D7">
        <w:rPr>
          <w:rFonts w:ascii="Times New Roman" w:hAnsi="Times New Roman" w:cs="Times New Roman"/>
          <w:b/>
          <w:sz w:val="24"/>
          <w:szCs w:val="24"/>
        </w:rPr>
        <w:t>Glinka</w:t>
      </w:r>
      <w:proofErr w:type="spellEnd"/>
      <w:r w:rsidR="00750EB7">
        <w:rPr>
          <w:rFonts w:ascii="Times New Roman" w:hAnsi="Times New Roman" w:cs="Times New Roman"/>
          <w:sz w:val="24"/>
          <w:szCs w:val="24"/>
        </w:rPr>
        <w:t xml:space="preserve"> sezdi. Rus cemiyetinin muhtaç olduğu müstakbel millî sanatı yaratmak için, her şeyden evvel halk müziğinin primitif kaynaklarına gidilmesini zaruri bulan </w:t>
      </w:r>
      <w:proofErr w:type="spellStart"/>
      <w:r w:rsidR="00750EB7">
        <w:rPr>
          <w:rFonts w:ascii="Times New Roman" w:hAnsi="Times New Roman" w:cs="Times New Roman"/>
          <w:sz w:val="24"/>
          <w:szCs w:val="24"/>
        </w:rPr>
        <w:t>Glinka</w:t>
      </w:r>
      <w:proofErr w:type="spellEnd"/>
      <w:r w:rsidR="00750EB7">
        <w:rPr>
          <w:rFonts w:ascii="Times New Roman" w:hAnsi="Times New Roman" w:cs="Times New Roman"/>
          <w:sz w:val="24"/>
          <w:szCs w:val="24"/>
        </w:rPr>
        <w:t xml:space="preserve">, yorucu çalışmalardan sonra halk melodisiyle </w:t>
      </w:r>
      <w:proofErr w:type="spellStart"/>
      <w:r w:rsidR="00750EB7">
        <w:rPr>
          <w:rFonts w:ascii="Times New Roman" w:hAnsi="Times New Roman" w:cs="Times New Roman"/>
          <w:sz w:val="24"/>
          <w:szCs w:val="24"/>
        </w:rPr>
        <w:t>litürjik</w:t>
      </w:r>
      <w:proofErr w:type="spellEnd"/>
      <w:r w:rsidR="00750EB7">
        <w:rPr>
          <w:rFonts w:ascii="Times New Roman" w:hAnsi="Times New Roman" w:cs="Times New Roman"/>
          <w:sz w:val="24"/>
          <w:szCs w:val="24"/>
        </w:rPr>
        <w:t xml:space="preserve"> Rus müziğinin pek bariz olan hususiyetlerinden mülhem, millî bir sanat musikisi tipi bulmaya muvaffak oldu. Acaba </w:t>
      </w:r>
      <w:proofErr w:type="spellStart"/>
      <w:r w:rsidR="00750EB7">
        <w:rPr>
          <w:rFonts w:ascii="Times New Roman" w:hAnsi="Times New Roman" w:cs="Times New Roman"/>
          <w:sz w:val="24"/>
          <w:szCs w:val="24"/>
        </w:rPr>
        <w:t>Glinka</w:t>
      </w:r>
      <w:proofErr w:type="spellEnd"/>
      <w:r w:rsidR="00750EB7">
        <w:rPr>
          <w:rFonts w:ascii="Times New Roman" w:hAnsi="Times New Roman" w:cs="Times New Roman"/>
          <w:sz w:val="24"/>
          <w:szCs w:val="24"/>
        </w:rPr>
        <w:t xml:space="preserve"> tarafından bulunan bu orijinal tip, nasıl bir sanat bünyesine malikti? Bütün müzik ibdalarının</w:t>
      </w:r>
      <w:r w:rsidR="007904D7">
        <w:rPr>
          <w:rFonts w:ascii="Times New Roman" w:hAnsi="Times New Roman" w:cs="Times New Roman"/>
          <w:sz w:val="24"/>
          <w:szCs w:val="24"/>
        </w:rPr>
        <w:t xml:space="preserve"> [eserlerinin]</w:t>
      </w:r>
      <w:r w:rsidR="00750EB7">
        <w:rPr>
          <w:rFonts w:ascii="Times New Roman" w:hAnsi="Times New Roman" w:cs="Times New Roman"/>
          <w:sz w:val="24"/>
          <w:szCs w:val="24"/>
        </w:rPr>
        <w:t xml:space="preserve"> evvelemirde total bir bünye içinde mütalâa edilmeleri esas olduğuna göre, </w:t>
      </w:r>
      <w:proofErr w:type="spellStart"/>
      <w:r w:rsidR="00750EB7">
        <w:rPr>
          <w:rFonts w:ascii="Times New Roman" w:hAnsi="Times New Roman" w:cs="Times New Roman"/>
          <w:sz w:val="24"/>
          <w:szCs w:val="24"/>
        </w:rPr>
        <w:t>Glinka</w:t>
      </w:r>
      <w:proofErr w:type="spellEnd"/>
      <w:r w:rsidR="00750EB7">
        <w:rPr>
          <w:rFonts w:ascii="Times New Roman" w:hAnsi="Times New Roman" w:cs="Times New Roman"/>
          <w:sz w:val="24"/>
          <w:szCs w:val="24"/>
        </w:rPr>
        <w:t xml:space="preserve"> sistemi, her şeyden evvel eski Rus kilise gamları üzerine kurulan, nevi şahsına münhasır </w:t>
      </w:r>
      <w:r w:rsidR="007904D7">
        <w:rPr>
          <w:rFonts w:ascii="Times New Roman" w:hAnsi="Times New Roman" w:cs="Times New Roman"/>
          <w:sz w:val="24"/>
          <w:szCs w:val="24"/>
        </w:rPr>
        <w:t xml:space="preserve">[kendine özgü] </w:t>
      </w:r>
      <w:r w:rsidR="00750EB7">
        <w:rPr>
          <w:rFonts w:ascii="Times New Roman" w:hAnsi="Times New Roman" w:cs="Times New Roman"/>
          <w:sz w:val="24"/>
          <w:szCs w:val="24"/>
        </w:rPr>
        <w:t xml:space="preserve">bir armoni ile, </w:t>
      </w:r>
      <w:proofErr w:type="spellStart"/>
      <w:r w:rsidR="00750EB7">
        <w:rPr>
          <w:rFonts w:ascii="Times New Roman" w:hAnsi="Times New Roman" w:cs="Times New Roman"/>
          <w:sz w:val="24"/>
          <w:szCs w:val="24"/>
        </w:rPr>
        <w:t>sansibl</w:t>
      </w:r>
      <w:proofErr w:type="spellEnd"/>
      <w:r w:rsidR="00750EB7">
        <w:rPr>
          <w:rFonts w:ascii="Times New Roman" w:hAnsi="Times New Roman" w:cs="Times New Roman"/>
          <w:sz w:val="24"/>
          <w:szCs w:val="24"/>
        </w:rPr>
        <w:t xml:space="preserve"> notunu ihtiva etmeyen bir melodiden ve nihayet serbest ve gayrı muntazam bir ritimden doğan millî hususiyetleri ihtiva ediyordu</w:t>
      </w:r>
      <w:r w:rsidR="007904D7">
        <w:rPr>
          <w:rFonts w:ascii="Times New Roman" w:hAnsi="Times New Roman" w:cs="Times New Roman"/>
          <w:sz w:val="24"/>
          <w:szCs w:val="24"/>
        </w:rPr>
        <w:t xml:space="preserve"> [içeriyordu]</w:t>
      </w:r>
      <w:r w:rsidR="00750EB7">
        <w:rPr>
          <w:rFonts w:ascii="Times New Roman" w:hAnsi="Times New Roman" w:cs="Times New Roman"/>
          <w:sz w:val="24"/>
          <w:szCs w:val="24"/>
        </w:rPr>
        <w:t>.</w:t>
      </w:r>
    </w:p>
    <w:p w:rsidR="007904D7" w:rsidRDefault="007904D7" w:rsidP="00940CAC">
      <w:pPr>
        <w:contextualSpacing/>
        <w:rPr>
          <w:rFonts w:ascii="Times New Roman" w:hAnsi="Times New Roman" w:cs="Times New Roman"/>
          <w:sz w:val="24"/>
          <w:szCs w:val="24"/>
        </w:rPr>
      </w:pPr>
    </w:p>
    <w:p w:rsidR="007904D7" w:rsidRDefault="007904D7" w:rsidP="00940CAC">
      <w:pPr>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445308">
        <w:rPr>
          <w:rFonts w:ascii="Times New Roman" w:hAnsi="Times New Roman" w:cs="Times New Roman"/>
          <w:sz w:val="24"/>
          <w:szCs w:val="24"/>
        </w:rPr>
        <w:t xml:space="preserve">Rusya’da 19. </w:t>
      </w:r>
      <w:r w:rsidR="008841A6">
        <w:rPr>
          <w:rFonts w:ascii="Times New Roman" w:hAnsi="Times New Roman" w:cs="Times New Roman"/>
          <w:sz w:val="24"/>
          <w:szCs w:val="24"/>
        </w:rPr>
        <w:t>a</w:t>
      </w:r>
      <w:r w:rsidR="00445308">
        <w:rPr>
          <w:rFonts w:ascii="Times New Roman" w:hAnsi="Times New Roman" w:cs="Times New Roman"/>
          <w:sz w:val="24"/>
          <w:szCs w:val="24"/>
        </w:rPr>
        <w:t xml:space="preserve">srın ilk yarısı içinde elde edilen bu mühim netice, modern Rus müziğinin banisi </w:t>
      </w:r>
      <w:r w:rsidR="008841A6">
        <w:rPr>
          <w:rFonts w:ascii="Times New Roman" w:hAnsi="Times New Roman" w:cs="Times New Roman"/>
          <w:sz w:val="24"/>
          <w:szCs w:val="24"/>
        </w:rPr>
        <w:t xml:space="preserve">[kurucusu] </w:t>
      </w:r>
      <w:r w:rsidR="00445308">
        <w:rPr>
          <w:rFonts w:ascii="Times New Roman" w:hAnsi="Times New Roman" w:cs="Times New Roman"/>
          <w:sz w:val="24"/>
          <w:szCs w:val="24"/>
        </w:rPr>
        <w:t xml:space="preserve">olan </w:t>
      </w:r>
      <w:proofErr w:type="spellStart"/>
      <w:r w:rsidR="00445308" w:rsidRPr="008841A6">
        <w:rPr>
          <w:rFonts w:ascii="Times New Roman" w:hAnsi="Times New Roman" w:cs="Times New Roman"/>
          <w:b/>
          <w:sz w:val="24"/>
          <w:szCs w:val="24"/>
        </w:rPr>
        <w:t>Glinka</w:t>
      </w:r>
      <w:r w:rsidR="00445308">
        <w:rPr>
          <w:rFonts w:ascii="Times New Roman" w:hAnsi="Times New Roman" w:cs="Times New Roman"/>
          <w:sz w:val="24"/>
          <w:szCs w:val="24"/>
        </w:rPr>
        <w:t>’yı</w:t>
      </w:r>
      <w:proofErr w:type="spellEnd"/>
      <w:r w:rsidR="00445308">
        <w:rPr>
          <w:rFonts w:ascii="Times New Roman" w:hAnsi="Times New Roman" w:cs="Times New Roman"/>
          <w:sz w:val="24"/>
          <w:szCs w:val="24"/>
        </w:rPr>
        <w:t xml:space="preserve"> takip eden sanatkârlara mühim vazifeler tahmil etmişti</w:t>
      </w:r>
      <w:r w:rsidR="008841A6">
        <w:rPr>
          <w:rFonts w:ascii="Times New Roman" w:hAnsi="Times New Roman" w:cs="Times New Roman"/>
          <w:sz w:val="24"/>
          <w:szCs w:val="24"/>
        </w:rPr>
        <w:t xml:space="preserve"> [yüklemişti]</w:t>
      </w:r>
      <w:r w:rsidR="00445308">
        <w:rPr>
          <w:rFonts w:ascii="Times New Roman" w:hAnsi="Times New Roman" w:cs="Times New Roman"/>
          <w:sz w:val="24"/>
          <w:szCs w:val="24"/>
        </w:rPr>
        <w:t xml:space="preserve">. Nitekim </w:t>
      </w:r>
      <w:proofErr w:type="spellStart"/>
      <w:r w:rsidR="00445308">
        <w:rPr>
          <w:rFonts w:ascii="Times New Roman" w:hAnsi="Times New Roman" w:cs="Times New Roman"/>
          <w:sz w:val="24"/>
          <w:szCs w:val="24"/>
        </w:rPr>
        <w:t>Glinka</w:t>
      </w:r>
      <w:proofErr w:type="spellEnd"/>
      <w:r w:rsidR="00445308">
        <w:rPr>
          <w:rFonts w:ascii="Times New Roman" w:hAnsi="Times New Roman" w:cs="Times New Roman"/>
          <w:sz w:val="24"/>
          <w:szCs w:val="24"/>
        </w:rPr>
        <w:t xml:space="preserve"> sanatını tevarüs eden </w:t>
      </w:r>
      <w:r w:rsidR="008841A6">
        <w:rPr>
          <w:rFonts w:ascii="Times New Roman" w:hAnsi="Times New Roman" w:cs="Times New Roman"/>
          <w:sz w:val="24"/>
          <w:szCs w:val="24"/>
        </w:rPr>
        <w:t xml:space="preserve">[miras olarak alan] </w:t>
      </w:r>
      <w:proofErr w:type="spellStart"/>
      <w:r w:rsidR="00445308" w:rsidRPr="008841A6">
        <w:rPr>
          <w:rFonts w:ascii="Times New Roman" w:hAnsi="Times New Roman" w:cs="Times New Roman"/>
          <w:b/>
          <w:sz w:val="24"/>
          <w:szCs w:val="24"/>
        </w:rPr>
        <w:t>Borodin</w:t>
      </w:r>
      <w:proofErr w:type="spellEnd"/>
      <w:r w:rsidR="00445308">
        <w:rPr>
          <w:rFonts w:ascii="Times New Roman" w:hAnsi="Times New Roman" w:cs="Times New Roman"/>
          <w:sz w:val="24"/>
          <w:szCs w:val="24"/>
        </w:rPr>
        <w:t>,</w:t>
      </w:r>
      <w:r w:rsidR="00445308" w:rsidRPr="008841A6">
        <w:rPr>
          <w:rFonts w:ascii="Times New Roman" w:hAnsi="Times New Roman" w:cs="Times New Roman"/>
          <w:b/>
          <w:sz w:val="24"/>
          <w:szCs w:val="24"/>
        </w:rPr>
        <w:t xml:space="preserve"> </w:t>
      </w:r>
      <w:proofErr w:type="spellStart"/>
      <w:r w:rsidR="00445308" w:rsidRPr="008841A6">
        <w:rPr>
          <w:rFonts w:ascii="Times New Roman" w:hAnsi="Times New Roman" w:cs="Times New Roman"/>
          <w:b/>
          <w:sz w:val="24"/>
          <w:szCs w:val="24"/>
        </w:rPr>
        <w:t>Cesar</w:t>
      </w:r>
      <w:proofErr w:type="spellEnd"/>
      <w:r w:rsidR="00445308" w:rsidRPr="008841A6">
        <w:rPr>
          <w:rFonts w:ascii="Times New Roman" w:hAnsi="Times New Roman" w:cs="Times New Roman"/>
          <w:b/>
          <w:sz w:val="24"/>
          <w:szCs w:val="24"/>
        </w:rPr>
        <w:t xml:space="preserve"> </w:t>
      </w:r>
      <w:proofErr w:type="spellStart"/>
      <w:r w:rsidR="00445308" w:rsidRPr="008841A6">
        <w:rPr>
          <w:rFonts w:ascii="Times New Roman" w:hAnsi="Times New Roman" w:cs="Times New Roman"/>
          <w:b/>
          <w:sz w:val="24"/>
          <w:szCs w:val="24"/>
        </w:rPr>
        <w:t>Cui</w:t>
      </w:r>
      <w:proofErr w:type="spellEnd"/>
      <w:r w:rsidR="00445308">
        <w:rPr>
          <w:rFonts w:ascii="Times New Roman" w:hAnsi="Times New Roman" w:cs="Times New Roman"/>
          <w:sz w:val="24"/>
          <w:szCs w:val="24"/>
        </w:rPr>
        <w:t xml:space="preserve">, </w:t>
      </w:r>
      <w:proofErr w:type="spellStart"/>
      <w:r w:rsidR="00445308" w:rsidRPr="008841A6">
        <w:rPr>
          <w:rFonts w:ascii="Times New Roman" w:hAnsi="Times New Roman" w:cs="Times New Roman"/>
          <w:b/>
          <w:sz w:val="24"/>
          <w:szCs w:val="24"/>
        </w:rPr>
        <w:t>Mily</w:t>
      </w:r>
      <w:proofErr w:type="spellEnd"/>
      <w:r w:rsidR="00445308" w:rsidRPr="008841A6">
        <w:rPr>
          <w:rFonts w:ascii="Times New Roman" w:hAnsi="Times New Roman" w:cs="Times New Roman"/>
          <w:b/>
          <w:sz w:val="24"/>
          <w:szCs w:val="24"/>
        </w:rPr>
        <w:t xml:space="preserve"> </w:t>
      </w:r>
      <w:proofErr w:type="spellStart"/>
      <w:r w:rsidR="00445308" w:rsidRPr="008841A6">
        <w:rPr>
          <w:rFonts w:ascii="Times New Roman" w:hAnsi="Times New Roman" w:cs="Times New Roman"/>
          <w:b/>
          <w:sz w:val="24"/>
          <w:szCs w:val="24"/>
        </w:rPr>
        <w:t>Balakirev</w:t>
      </w:r>
      <w:proofErr w:type="spellEnd"/>
      <w:r w:rsidR="00445308">
        <w:rPr>
          <w:rFonts w:ascii="Times New Roman" w:hAnsi="Times New Roman" w:cs="Times New Roman"/>
          <w:sz w:val="24"/>
          <w:szCs w:val="24"/>
        </w:rPr>
        <w:t xml:space="preserve">, </w:t>
      </w:r>
      <w:proofErr w:type="spellStart"/>
      <w:r w:rsidR="00445308" w:rsidRPr="008841A6">
        <w:rPr>
          <w:rFonts w:ascii="Times New Roman" w:hAnsi="Times New Roman" w:cs="Times New Roman"/>
          <w:b/>
          <w:sz w:val="24"/>
          <w:szCs w:val="24"/>
        </w:rPr>
        <w:t>Mussorgsky</w:t>
      </w:r>
      <w:proofErr w:type="spellEnd"/>
      <w:r w:rsidR="00445308">
        <w:rPr>
          <w:rFonts w:ascii="Times New Roman" w:hAnsi="Times New Roman" w:cs="Times New Roman"/>
          <w:sz w:val="24"/>
          <w:szCs w:val="24"/>
        </w:rPr>
        <w:t xml:space="preserve">, </w:t>
      </w:r>
      <w:r w:rsidR="00445308" w:rsidRPr="008841A6">
        <w:rPr>
          <w:rFonts w:ascii="Times New Roman" w:hAnsi="Times New Roman" w:cs="Times New Roman"/>
          <w:b/>
          <w:sz w:val="24"/>
          <w:szCs w:val="24"/>
        </w:rPr>
        <w:t>Çaykovski</w:t>
      </w:r>
      <w:r w:rsidR="00445308">
        <w:rPr>
          <w:rFonts w:ascii="Times New Roman" w:hAnsi="Times New Roman" w:cs="Times New Roman"/>
          <w:sz w:val="24"/>
          <w:szCs w:val="24"/>
        </w:rPr>
        <w:t xml:space="preserve">, </w:t>
      </w:r>
      <w:proofErr w:type="spellStart"/>
      <w:r w:rsidR="00445308" w:rsidRPr="008841A6">
        <w:rPr>
          <w:rFonts w:ascii="Times New Roman" w:hAnsi="Times New Roman" w:cs="Times New Roman"/>
          <w:b/>
          <w:sz w:val="24"/>
          <w:szCs w:val="24"/>
        </w:rPr>
        <w:t>Rimsky</w:t>
      </w:r>
      <w:proofErr w:type="spellEnd"/>
      <w:r w:rsidR="00445308" w:rsidRPr="008841A6">
        <w:rPr>
          <w:rFonts w:ascii="Times New Roman" w:hAnsi="Times New Roman" w:cs="Times New Roman"/>
          <w:b/>
          <w:sz w:val="24"/>
          <w:szCs w:val="24"/>
        </w:rPr>
        <w:t>-</w:t>
      </w:r>
      <w:proofErr w:type="spellStart"/>
      <w:r w:rsidR="00445308" w:rsidRPr="008841A6">
        <w:rPr>
          <w:rFonts w:ascii="Times New Roman" w:hAnsi="Times New Roman" w:cs="Times New Roman"/>
          <w:b/>
          <w:sz w:val="24"/>
          <w:szCs w:val="24"/>
        </w:rPr>
        <w:t>Korsakov</w:t>
      </w:r>
      <w:proofErr w:type="spellEnd"/>
      <w:r w:rsidR="00445308">
        <w:rPr>
          <w:rFonts w:ascii="Times New Roman" w:hAnsi="Times New Roman" w:cs="Times New Roman"/>
          <w:sz w:val="24"/>
          <w:szCs w:val="24"/>
        </w:rPr>
        <w:t xml:space="preserve"> gibi üstatlar elinde en son kemale ulaşan millî Rus musikisi, evvela </w:t>
      </w:r>
      <w:proofErr w:type="spellStart"/>
      <w:r w:rsidR="00445308">
        <w:rPr>
          <w:rFonts w:ascii="Times New Roman" w:hAnsi="Times New Roman" w:cs="Times New Roman"/>
          <w:sz w:val="24"/>
          <w:szCs w:val="24"/>
        </w:rPr>
        <w:t>Glinka</w:t>
      </w:r>
      <w:proofErr w:type="spellEnd"/>
      <w:r w:rsidR="00445308">
        <w:rPr>
          <w:rFonts w:ascii="Times New Roman" w:hAnsi="Times New Roman" w:cs="Times New Roman"/>
          <w:sz w:val="24"/>
          <w:szCs w:val="24"/>
        </w:rPr>
        <w:t xml:space="preserve"> tarafından vazedilen stil prensibinin hakiki muhassalasından </w:t>
      </w:r>
      <w:r w:rsidR="008841A6">
        <w:rPr>
          <w:rFonts w:ascii="Times New Roman" w:hAnsi="Times New Roman" w:cs="Times New Roman"/>
          <w:sz w:val="24"/>
          <w:szCs w:val="24"/>
        </w:rPr>
        <w:t xml:space="preserve">[sonucundan] </w:t>
      </w:r>
      <w:r w:rsidR="00445308">
        <w:rPr>
          <w:rFonts w:ascii="Times New Roman" w:hAnsi="Times New Roman" w:cs="Times New Roman"/>
          <w:sz w:val="24"/>
          <w:szCs w:val="24"/>
        </w:rPr>
        <w:t xml:space="preserve">başka bir şey değildi. Bu sanatkârların daha ziyade serbest ve kromatik bir tonaliteye istinat eden </w:t>
      </w:r>
      <w:r w:rsidR="008841A6">
        <w:rPr>
          <w:rFonts w:ascii="Times New Roman" w:hAnsi="Times New Roman" w:cs="Times New Roman"/>
          <w:sz w:val="24"/>
          <w:szCs w:val="24"/>
        </w:rPr>
        <w:t xml:space="preserve">[dayanan] </w:t>
      </w:r>
      <w:r w:rsidR="00445308">
        <w:rPr>
          <w:rFonts w:ascii="Times New Roman" w:hAnsi="Times New Roman" w:cs="Times New Roman"/>
          <w:sz w:val="24"/>
          <w:szCs w:val="24"/>
        </w:rPr>
        <w:t xml:space="preserve">eserlerine, parlak bir </w:t>
      </w:r>
      <w:proofErr w:type="spellStart"/>
      <w:r w:rsidR="00445308">
        <w:rPr>
          <w:rFonts w:ascii="Times New Roman" w:hAnsi="Times New Roman" w:cs="Times New Roman"/>
          <w:sz w:val="24"/>
          <w:szCs w:val="24"/>
        </w:rPr>
        <w:t>virtüozite</w:t>
      </w:r>
      <w:proofErr w:type="spellEnd"/>
      <w:r w:rsidR="00445308">
        <w:rPr>
          <w:rFonts w:ascii="Times New Roman" w:hAnsi="Times New Roman" w:cs="Times New Roman"/>
          <w:sz w:val="24"/>
          <w:szCs w:val="24"/>
        </w:rPr>
        <w:t xml:space="preserve"> ile hassas ve ateşli melodiler hakim oldu. Diğer taraftan bütün bu eserlerle, müzik edebiyatında yepyeni bir armoni âlemi açılmıştı.</w:t>
      </w:r>
      <w:r w:rsidR="008841A6">
        <w:rPr>
          <w:rFonts w:ascii="Times New Roman" w:hAnsi="Times New Roman" w:cs="Times New Roman"/>
          <w:sz w:val="24"/>
          <w:szCs w:val="24"/>
        </w:rPr>
        <w:t xml:space="preserve"> Şayanı hayrettir ki, hayatlarını millî Rus müziğinin inkişafına hasreden bu büyük üstatların hiçbiri de meslekten musikişinas değildir.</w:t>
      </w:r>
    </w:p>
    <w:p w:rsidR="008841A6" w:rsidRDefault="008841A6" w:rsidP="00940CAC">
      <w:pPr>
        <w:contextualSpacing/>
        <w:rPr>
          <w:rFonts w:ascii="Times New Roman" w:hAnsi="Times New Roman" w:cs="Times New Roman"/>
          <w:sz w:val="24"/>
          <w:szCs w:val="24"/>
        </w:rPr>
      </w:pPr>
    </w:p>
    <w:p w:rsidR="008841A6" w:rsidRDefault="008841A6" w:rsidP="00940CAC">
      <w:pPr>
        <w:contextualSpacing/>
        <w:rPr>
          <w:rFonts w:ascii="Times New Roman" w:hAnsi="Times New Roman" w:cs="Times New Roman"/>
          <w:sz w:val="24"/>
          <w:szCs w:val="24"/>
        </w:rPr>
      </w:pPr>
      <w:r>
        <w:rPr>
          <w:rFonts w:ascii="Times New Roman" w:hAnsi="Times New Roman" w:cs="Times New Roman"/>
          <w:sz w:val="24"/>
          <w:szCs w:val="24"/>
        </w:rPr>
        <w:tab/>
      </w:r>
      <w:r w:rsidR="00493175">
        <w:rPr>
          <w:rFonts w:ascii="Times New Roman" w:hAnsi="Times New Roman" w:cs="Times New Roman"/>
          <w:sz w:val="24"/>
          <w:szCs w:val="24"/>
        </w:rPr>
        <w:t xml:space="preserve">Millî Rus bestekârları, </w:t>
      </w:r>
      <w:proofErr w:type="spellStart"/>
      <w:r w:rsidR="00493175">
        <w:rPr>
          <w:rFonts w:ascii="Times New Roman" w:hAnsi="Times New Roman" w:cs="Times New Roman"/>
          <w:sz w:val="24"/>
          <w:szCs w:val="24"/>
        </w:rPr>
        <w:t>garpte</w:t>
      </w:r>
      <w:proofErr w:type="spellEnd"/>
      <w:r w:rsidR="00493175">
        <w:rPr>
          <w:rFonts w:ascii="Times New Roman" w:hAnsi="Times New Roman" w:cs="Times New Roman"/>
          <w:sz w:val="24"/>
          <w:szCs w:val="24"/>
        </w:rPr>
        <w:t xml:space="preserve"> mevcut olan muhtelif müzik formlarının hemen hepsini, kendi musikilerinin hususi bünyesine aynen tatbik ettiler. Bu meyanda vücuda gelen piyano ve oda müziği ile senfonik eserler ve programlı müzik parçaları, garbın en mühim konser salonlarında hayret ve takdirle dinleniyor ve yeni Rus operaları, beynelmilel opera </w:t>
      </w:r>
      <w:proofErr w:type="spellStart"/>
      <w:r w:rsidR="00493175">
        <w:rPr>
          <w:rFonts w:ascii="Times New Roman" w:hAnsi="Times New Roman" w:cs="Times New Roman"/>
          <w:sz w:val="24"/>
          <w:szCs w:val="24"/>
        </w:rPr>
        <w:t>repertuvarına</w:t>
      </w:r>
      <w:proofErr w:type="spellEnd"/>
      <w:r w:rsidR="00493175">
        <w:rPr>
          <w:rFonts w:ascii="Times New Roman" w:hAnsi="Times New Roman" w:cs="Times New Roman"/>
          <w:sz w:val="24"/>
          <w:szCs w:val="24"/>
        </w:rPr>
        <w:t xml:space="preserve"> mühim unsurlar kazandırıyordu.</w:t>
      </w:r>
      <w:r w:rsidR="0002504F">
        <w:rPr>
          <w:rFonts w:ascii="Times New Roman" w:hAnsi="Times New Roman" w:cs="Times New Roman"/>
          <w:sz w:val="24"/>
          <w:szCs w:val="24"/>
        </w:rPr>
        <w:t xml:space="preserve"> Bu muhtelif tip müzik nevileri arasında, </w:t>
      </w:r>
      <w:proofErr w:type="spellStart"/>
      <w:r w:rsidR="0002504F">
        <w:rPr>
          <w:rFonts w:ascii="Times New Roman" w:hAnsi="Times New Roman" w:cs="Times New Roman"/>
          <w:sz w:val="24"/>
          <w:szCs w:val="24"/>
        </w:rPr>
        <w:t>tamamiyle</w:t>
      </w:r>
      <w:proofErr w:type="spellEnd"/>
      <w:r w:rsidR="0002504F">
        <w:rPr>
          <w:rFonts w:ascii="Times New Roman" w:hAnsi="Times New Roman" w:cs="Times New Roman"/>
          <w:sz w:val="24"/>
          <w:szCs w:val="24"/>
        </w:rPr>
        <w:t xml:space="preserve"> Rus sanatkârlarına has olan senfoniler, kendilerini Orta Avrupa senfonilerinden pek bariz olan hususiyetleriyle tefrik ettirdiler. Nitekim empresyonist ressamlığın parlak peyzajlarına benzeyen bu kompozisyonlarda, birçok renkli halk sahneleri birbirini takip etmekte ve bu mütevali </w:t>
      </w:r>
      <w:r w:rsidR="004F329E">
        <w:rPr>
          <w:rFonts w:ascii="Times New Roman" w:hAnsi="Times New Roman" w:cs="Times New Roman"/>
          <w:sz w:val="24"/>
          <w:szCs w:val="24"/>
        </w:rPr>
        <w:t xml:space="preserve">[sürekli] </w:t>
      </w:r>
      <w:r w:rsidR="0002504F">
        <w:rPr>
          <w:rFonts w:ascii="Times New Roman" w:hAnsi="Times New Roman" w:cs="Times New Roman"/>
          <w:sz w:val="24"/>
          <w:szCs w:val="24"/>
        </w:rPr>
        <w:t>değişiklik, garp senfonilerinde olduğu gibi, bir müddet sonra girilmesi zaruri olan bir finali ihsas etmemekteydi. Binaenaleyh bu musiki, saf ve samimi muhteviyatıyla</w:t>
      </w:r>
      <w:r w:rsidR="004F329E">
        <w:rPr>
          <w:rFonts w:ascii="Times New Roman" w:hAnsi="Times New Roman" w:cs="Times New Roman"/>
          <w:sz w:val="24"/>
          <w:szCs w:val="24"/>
        </w:rPr>
        <w:t xml:space="preserve"> [içeriğiyle]</w:t>
      </w:r>
      <w:r w:rsidR="0002504F">
        <w:rPr>
          <w:rFonts w:ascii="Times New Roman" w:hAnsi="Times New Roman" w:cs="Times New Roman"/>
          <w:sz w:val="24"/>
          <w:szCs w:val="24"/>
        </w:rPr>
        <w:t xml:space="preserve">, Rus halkının ruhunda yaşayan sonsuz bir raks </w:t>
      </w:r>
      <w:r w:rsidR="004F329E">
        <w:rPr>
          <w:rFonts w:ascii="Times New Roman" w:hAnsi="Times New Roman" w:cs="Times New Roman"/>
          <w:sz w:val="24"/>
          <w:szCs w:val="24"/>
        </w:rPr>
        <w:t xml:space="preserve">[dans] </w:t>
      </w:r>
      <w:r w:rsidR="0002504F">
        <w:rPr>
          <w:rFonts w:ascii="Times New Roman" w:hAnsi="Times New Roman" w:cs="Times New Roman"/>
          <w:sz w:val="24"/>
          <w:szCs w:val="24"/>
        </w:rPr>
        <w:t xml:space="preserve">mevcudiyetinin tezahüründen </w:t>
      </w:r>
      <w:r w:rsidR="004F329E">
        <w:rPr>
          <w:rFonts w:ascii="Times New Roman" w:hAnsi="Times New Roman" w:cs="Times New Roman"/>
          <w:sz w:val="24"/>
          <w:szCs w:val="24"/>
        </w:rPr>
        <w:t xml:space="preserve">[ortaya çıkmasından] </w:t>
      </w:r>
      <w:r w:rsidR="0002504F">
        <w:rPr>
          <w:rFonts w:ascii="Times New Roman" w:hAnsi="Times New Roman" w:cs="Times New Roman"/>
          <w:sz w:val="24"/>
          <w:szCs w:val="24"/>
        </w:rPr>
        <w:t>başka bir şey değildi.</w:t>
      </w:r>
      <w:r w:rsidR="003D461E">
        <w:rPr>
          <w:rFonts w:ascii="Times New Roman" w:hAnsi="Times New Roman" w:cs="Times New Roman"/>
          <w:sz w:val="24"/>
          <w:szCs w:val="24"/>
        </w:rPr>
        <w:t xml:space="preserve"> Bundan dolayıdır ki, bütün bu eserlerde, her şeyden evvel insanı bir emri vaki </w:t>
      </w:r>
      <w:r w:rsidR="004F329E">
        <w:rPr>
          <w:rFonts w:ascii="Times New Roman" w:hAnsi="Times New Roman" w:cs="Times New Roman"/>
          <w:sz w:val="24"/>
          <w:szCs w:val="24"/>
        </w:rPr>
        <w:t xml:space="preserve">[oldu bitti] </w:t>
      </w:r>
      <w:r w:rsidR="003D461E">
        <w:rPr>
          <w:rFonts w:ascii="Times New Roman" w:hAnsi="Times New Roman" w:cs="Times New Roman"/>
          <w:sz w:val="24"/>
          <w:szCs w:val="24"/>
        </w:rPr>
        <w:t xml:space="preserve">halinde şaşırtan, daimi bir ritim değişikliği nazara çarpar. </w:t>
      </w:r>
      <w:proofErr w:type="spellStart"/>
      <w:r w:rsidR="003D461E">
        <w:rPr>
          <w:rFonts w:ascii="Times New Roman" w:hAnsi="Times New Roman" w:cs="Times New Roman"/>
          <w:sz w:val="24"/>
          <w:szCs w:val="24"/>
        </w:rPr>
        <w:t>Bineanaleyh</w:t>
      </w:r>
      <w:proofErr w:type="spellEnd"/>
      <w:r w:rsidR="003D461E">
        <w:rPr>
          <w:rFonts w:ascii="Times New Roman" w:hAnsi="Times New Roman" w:cs="Times New Roman"/>
          <w:sz w:val="24"/>
          <w:szCs w:val="24"/>
        </w:rPr>
        <w:t xml:space="preserve"> Slavlarda daha aile ocağında başlayan ateşli bir ritim terbiyesinin her türlü tezahürüne bu eserlerde sık </w:t>
      </w:r>
      <w:proofErr w:type="spellStart"/>
      <w:r w:rsidR="003D461E">
        <w:rPr>
          <w:rFonts w:ascii="Times New Roman" w:hAnsi="Times New Roman" w:cs="Times New Roman"/>
          <w:sz w:val="24"/>
          <w:szCs w:val="24"/>
        </w:rPr>
        <w:t>sık</w:t>
      </w:r>
      <w:proofErr w:type="spellEnd"/>
      <w:r w:rsidR="003D461E">
        <w:rPr>
          <w:rFonts w:ascii="Times New Roman" w:hAnsi="Times New Roman" w:cs="Times New Roman"/>
          <w:sz w:val="24"/>
          <w:szCs w:val="24"/>
        </w:rPr>
        <w:t xml:space="preserve"> tesadüf etmek mümkündür.</w:t>
      </w:r>
    </w:p>
    <w:p w:rsidR="004F329E" w:rsidRDefault="004F329E" w:rsidP="00940CAC">
      <w:pPr>
        <w:contextualSpacing/>
        <w:rPr>
          <w:rFonts w:ascii="Times New Roman" w:hAnsi="Times New Roman" w:cs="Times New Roman"/>
          <w:sz w:val="24"/>
          <w:szCs w:val="24"/>
        </w:rPr>
      </w:pPr>
    </w:p>
    <w:p w:rsidR="004F329E" w:rsidRDefault="004F329E" w:rsidP="00940CAC">
      <w:pPr>
        <w:contextualSpacing/>
        <w:rPr>
          <w:rFonts w:ascii="Times New Roman" w:hAnsi="Times New Roman" w:cs="Times New Roman"/>
          <w:sz w:val="24"/>
          <w:szCs w:val="24"/>
        </w:rPr>
      </w:pPr>
      <w:r>
        <w:rPr>
          <w:rFonts w:ascii="Times New Roman" w:hAnsi="Times New Roman" w:cs="Times New Roman"/>
          <w:sz w:val="24"/>
          <w:szCs w:val="24"/>
        </w:rPr>
        <w:tab/>
      </w:r>
      <w:r w:rsidR="00C06C85" w:rsidRPr="006605A1">
        <w:rPr>
          <w:rFonts w:ascii="Times New Roman" w:hAnsi="Times New Roman" w:cs="Times New Roman"/>
          <w:b/>
          <w:sz w:val="24"/>
          <w:szCs w:val="24"/>
        </w:rPr>
        <w:t>Çaykovski</w:t>
      </w:r>
      <w:r w:rsidR="00C06C85">
        <w:rPr>
          <w:rFonts w:ascii="Times New Roman" w:hAnsi="Times New Roman" w:cs="Times New Roman"/>
          <w:sz w:val="24"/>
          <w:szCs w:val="24"/>
        </w:rPr>
        <w:t xml:space="preserve"> de aynı atmosfer içinde yetişmiş bir sanatkârdır. Eserleri üzerinde bir hayli dedikodu ve münakaşa yapılan bu harikulade kabiliyetin, şahsiyeti hakkında öteden beri muhtelif tenkit ve mülahazalara tesadüf edilmektedir. Nitekim millî Rus musikisinin devamlı inkişafını yalnız </w:t>
      </w:r>
      <w:proofErr w:type="spellStart"/>
      <w:r w:rsidR="00C06C85" w:rsidRPr="006605A1">
        <w:rPr>
          <w:rFonts w:ascii="Times New Roman" w:hAnsi="Times New Roman" w:cs="Times New Roman"/>
          <w:b/>
          <w:sz w:val="24"/>
          <w:szCs w:val="24"/>
        </w:rPr>
        <w:t>Borodin</w:t>
      </w:r>
      <w:proofErr w:type="spellEnd"/>
      <w:r w:rsidR="00C06C85">
        <w:rPr>
          <w:rFonts w:ascii="Times New Roman" w:hAnsi="Times New Roman" w:cs="Times New Roman"/>
          <w:sz w:val="24"/>
          <w:szCs w:val="24"/>
        </w:rPr>
        <w:t>,</w:t>
      </w:r>
      <w:r w:rsidR="00C06C85" w:rsidRPr="006605A1">
        <w:rPr>
          <w:rFonts w:ascii="Times New Roman" w:hAnsi="Times New Roman" w:cs="Times New Roman"/>
          <w:b/>
          <w:sz w:val="24"/>
          <w:szCs w:val="24"/>
        </w:rPr>
        <w:t xml:space="preserve"> </w:t>
      </w:r>
      <w:proofErr w:type="spellStart"/>
      <w:r w:rsidR="00C06C85" w:rsidRPr="006605A1">
        <w:rPr>
          <w:rFonts w:ascii="Times New Roman" w:hAnsi="Times New Roman" w:cs="Times New Roman"/>
          <w:b/>
          <w:sz w:val="24"/>
          <w:szCs w:val="24"/>
        </w:rPr>
        <w:t>Cui</w:t>
      </w:r>
      <w:proofErr w:type="spellEnd"/>
      <w:r w:rsidR="00C06C85">
        <w:rPr>
          <w:rFonts w:ascii="Times New Roman" w:hAnsi="Times New Roman" w:cs="Times New Roman"/>
          <w:sz w:val="24"/>
          <w:szCs w:val="24"/>
        </w:rPr>
        <w:t xml:space="preserve">, </w:t>
      </w:r>
      <w:proofErr w:type="spellStart"/>
      <w:r w:rsidR="00C06C85" w:rsidRPr="006605A1">
        <w:rPr>
          <w:rFonts w:ascii="Times New Roman" w:hAnsi="Times New Roman" w:cs="Times New Roman"/>
          <w:b/>
          <w:sz w:val="24"/>
          <w:szCs w:val="24"/>
        </w:rPr>
        <w:t>Balakirev</w:t>
      </w:r>
      <w:proofErr w:type="spellEnd"/>
      <w:r w:rsidR="00C06C85">
        <w:rPr>
          <w:rFonts w:ascii="Times New Roman" w:hAnsi="Times New Roman" w:cs="Times New Roman"/>
          <w:sz w:val="24"/>
          <w:szCs w:val="24"/>
        </w:rPr>
        <w:t xml:space="preserve">, </w:t>
      </w:r>
      <w:proofErr w:type="spellStart"/>
      <w:r w:rsidR="00C06C85" w:rsidRPr="006605A1">
        <w:rPr>
          <w:rFonts w:ascii="Times New Roman" w:hAnsi="Times New Roman" w:cs="Times New Roman"/>
          <w:b/>
          <w:sz w:val="24"/>
          <w:szCs w:val="24"/>
        </w:rPr>
        <w:t>Mussorgsky</w:t>
      </w:r>
      <w:proofErr w:type="spellEnd"/>
      <w:r w:rsidR="00C06C85">
        <w:rPr>
          <w:rFonts w:ascii="Times New Roman" w:hAnsi="Times New Roman" w:cs="Times New Roman"/>
          <w:sz w:val="24"/>
          <w:szCs w:val="24"/>
        </w:rPr>
        <w:t xml:space="preserve">, </w:t>
      </w:r>
      <w:proofErr w:type="spellStart"/>
      <w:r w:rsidR="00C06C85" w:rsidRPr="006605A1">
        <w:rPr>
          <w:rFonts w:ascii="Times New Roman" w:hAnsi="Times New Roman" w:cs="Times New Roman"/>
          <w:b/>
          <w:sz w:val="24"/>
          <w:szCs w:val="24"/>
        </w:rPr>
        <w:t>Korsakov</w:t>
      </w:r>
      <w:proofErr w:type="spellEnd"/>
      <w:r w:rsidR="00C06C85">
        <w:rPr>
          <w:rFonts w:ascii="Times New Roman" w:hAnsi="Times New Roman" w:cs="Times New Roman"/>
          <w:sz w:val="24"/>
          <w:szCs w:val="24"/>
        </w:rPr>
        <w:t xml:space="preserve"> gibi beş sanatkâra mal eden bir tenkit mevcut olduğu gibi, Rus musikisindeki millî orijinaliteyi yalız Çaykovski sanatınd</w:t>
      </w:r>
      <w:r w:rsidR="006605A1">
        <w:rPr>
          <w:rFonts w:ascii="Times New Roman" w:hAnsi="Times New Roman" w:cs="Times New Roman"/>
          <w:sz w:val="24"/>
          <w:szCs w:val="24"/>
        </w:rPr>
        <w:t>a</w:t>
      </w:r>
      <w:r w:rsidR="00C06C85">
        <w:rPr>
          <w:rFonts w:ascii="Times New Roman" w:hAnsi="Times New Roman" w:cs="Times New Roman"/>
          <w:sz w:val="24"/>
          <w:szCs w:val="24"/>
        </w:rPr>
        <w:t xml:space="preserve"> arayan mukabil bir tenkit de vardır.</w:t>
      </w:r>
      <w:r w:rsidR="00C4559A">
        <w:rPr>
          <w:rFonts w:ascii="Times New Roman" w:hAnsi="Times New Roman" w:cs="Times New Roman"/>
          <w:sz w:val="24"/>
          <w:szCs w:val="24"/>
        </w:rPr>
        <w:t xml:space="preserve"> Meşhur İngiliz bestekârlarından </w:t>
      </w:r>
      <w:proofErr w:type="spellStart"/>
      <w:r w:rsidR="00C4559A" w:rsidRPr="006605A1">
        <w:rPr>
          <w:rFonts w:ascii="Times New Roman" w:hAnsi="Times New Roman" w:cs="Times New Roman"/>
          <w:b/>
          <w:sz w:val="24"/>
          <w:szCs w:val="24"/>
        </w:rPr>
        <w:t>Grill</w:t>
      </w:r>
      <w:proofErr w:type="spellEnd"/>
      <w:r w:rsidR="00C4559A" w:rsidRPr="006605A1">
        <w:rPr>
          <w:rFonts w:ascii="Times New Roman" w:hAnsi="Times New Roman" w:cs="Times New Roman"/>
          <w:b/>
          <w:sz w:val="24"/>
          <w:szCs w:val="24"/>
        </w:rPr>
        <w:t xml:space="preserve"> </w:t>
      </w:r>
      <w:proofErr w:type="spellStart"/>
      <w:r w:rsidR="00C4559A" w:rsidRPr="006605A1">
        <w:rPr>
          <w:rFonts w:ascii="Times New Roman" w:hAnsi="Times New Roman" w:cs="Times New Roman"/>
          <w:b/>
          <w:sz w:val="24"/>
          <w:szCs w:val="24"/>
        </w:rPr>
        <w:t>Scott</w:t>
      </w:r>
      <w:proofErr w:type="spellEnd"/>
      <w:r w:rsidR="00C4559A">
        <w:rPr>
          <w:rFonts w:ascii="Times New Roman" w:hAnsi="Times New Roman" w:cs="Times New Roman"/>
          <w:sz w:val="24"/>
          <w:szCs w:val="24"/>
        </w:rPr>
        <w:t xml:space="preserve">, millî Rus musikisi hakkındaki bir yazısında, </w:t>
      </w:r>
      <w:r w:rsidR="00C4559A" w:rsidRPr="006605A1">
        <w:rPr>
          <w:rFonts w:ascii="Times New Roman" w:hAnsi="Times New Roman" w:cs="Times New Roman"/>
          <w:b/>
          <w:i/>
          <w:sz w:val="24"/>
          <w:szCs w:val="24"/>
        </w:rPr>
        <w:t xml:space="preserve">“Bir milletin musikisi pek orijinal değilse, o musiki, insanı diğer milletlerin musikisine bağlayan egzotik bir muhabbeti de mahveder” </w:t>
      </w:r>
      <w:r w:rsidR="00C4559A">
        <w:rPr>
          <w:rFonts w:ascii="Times New Roman" w:hAnsi="Times New Roman" w:cs="Times New Roman"/>
          <w:sz w:val="24"/>
          <w:szCs w:val="24"/>
        </w:rPr>
        <w:t>demekte ve bu egzotik muhabbeti millî Rus musikisinin yegâne mümessili olarak tanıdığı Çaykovski sanatına karşı ibraz etmektedir</w:t>
      </w:r>
      <w:r w:rsidR="006605A1">
        <w:rPr>
          <w:rFonts w:ascii="Times New Roman" w:hAnsi="Times New Roman" w:cs="Times New Roman"/>
          <w:sz w:val="24"/>
          <w:szCs w:val="24"/>
        </w:rPr>
        <w:t xml:space="preserve"> [göstermektedir]</w:t>
      </w:r>
      <w:r w:rsidR="00C4559A">
        <w:rPr>
          <w:rFonts w:ascii="Times New Roman" w:hAnsi="Times New Roman" w:cs="Times New Roman"/>
          <w:sz w:val="24"/>
          <w:szCs w:val="24"/>
        </w:rPr>
        <w:t>.</w:t>
      </w:r>
    </w:p>
    <w:p w:rsidR="006605A1" w:rsidRDefault="006605A1" w:rsidP="00940CAC">
      <w:pPr>
        <w:contextualSpacing/>
        <w:rPr>
          <w:rFonts w:ascii="Times New Roman" w:hAnsi="Times New Roman" w:cs="Times New Roman"/>
          <w:sz w:val="24"/>
          <w:szCs w:val="24"/>
        </w:rPr>
      </w:pPr>
    </w:p>
    <w:p w:rsidR="006605A1" w:rsidRDefault="006605A1" w:rsidP="00940CAC">
      <w:pPr>
        <w:contextualSpacing/>
        <w:rPr>
          <w:rFonts w:ascii="Times New Roman" w:hAnsi="Times New Roman" w:cs="Times New Roman"/>
          <w:sz w:val="24"/>
          <w:szCs w:val="24"/>
        </w:rPr>
      </w:pPr>
      <w:r>
        <w:rPr>
          <w:rFonts w:ascii="Times New Roman" w:hAnsi="Times New Roman" w:cs="Times New Roman"/>
          <w:sz w:val="24"/>
          <w:szCs w:val="24"/>
        </w:rPr>
        <w:tab/>
      </w:r>
      <w:r w:rsidR="005570AB">
        <w:rPr>
          <w:rFonts w:ascii="Times New Roman" w:hAnsi="Times New Roman" w:cs="Times New Roman"/>
          <w:sz w:val="24"/>
          <w:szCs w:val="24"/>
        </w:rPr>
        <w:t xml:space="preserve">Garp münekkitleri [Batılı eleştirmenler] tarafından başka </w:t>
      </w:r>
      <w:proofErr w:type="spellStart"/>
      <w:r w:rsidR="005570AB">
        <w:rPr>
          <w:rFonts w:ascii="Times New Roman" w:hAnsi="Times New Roman" w:cs="Times New Roman"/>
          <w:sz w:val="24"/>
          <w:szCs w:val="24"/>
        </w:rPr>
        <w:t>başka</w:t>
      </w:r>
      <w:proofErr w:type="spellEnd"/>
      <w:r w:rsidR="005570AB">
        <w:rPr>
          <w:rFonts w:ascii="Times New Roman" w:hAnsi="Times New Roman" w:cs="Times New Roman"/>
          <w:sz w:val="24"/>
          <w:szCs w:val="24"/>
        </w:rPr>
        <w:t xml:space="preserve"> tefsirlere [yorumlara] maruz kalan Çaykovski şahsiyeti, ne şekilde mülahaza edilirse edilsin [görülürse görülsün], bestekârın bilhassa enstrümantal müzik sahasındaki harikulade kabiliyetini tasdik eden umumi hüküm her zaman için mevcuttur. </w:t>
      </w:r>
      <w:proofErr w:type="spellStart"/>
      <w:r w:rsidR="005570AB">
        <w:rPr>
          <w:rFonts w:ascii="Times New Roman" w:hAnsi="Times New Roman" w:cs="Times New Roman"/>
          <w:sz w:val="24"/>
          <w:szCs w:val="24"/>
        </w:rPr>
        <w:t>Hattâ</w:t>
      </w:r>
      <w:proofErr w:type="spellEnd"/>
      <w:r w:rsidR="005570AB">
        <w:rPr>
          <w:rFonts w:ascii="Times New Roman" w:hAnsi="Times New Roman" w:cs="Times New Roman"/>
          <w:sz w:val="24"/>
          <w:szCs w:val="24"/>
        </w:rPr>
        <w:t xml:space="preserve"> bu hükme göre, sanatkâra yalnız Rus bestekârları arasında değil, 19. asrın Orta Avrupa Romantik bestekârları arasında da mühim bir mevki verilmesi zaruridir. Binaenaleyh Çaykovski musikisindeki kuvvetli lirizm, millî Rus edebiyatına olduğu kadar, 19. asır Romantizmine de mühim eserler kazandırmıştır.</w:t>
      </w:r>
    </w:p>
    <w:p w:rsidR="005570AB" w:rsidRPr="00940CAC" w:rsidRDefault="005570AB" w:rsidP="00940CAC">
      <w:pPr>
        <w:contextualSpacing/>
        <w:rPr>
          <w:rFonts w:ascii="Times New Roman" w:hAnsi="Times New Roman" w:cs="Times New Roman"/>
          <w:sz w:val="24"/>
          <w:szCs w:val="24"/>
        </w:rPr>
      </w:pPr>
    </w:p>
    <w:sectPr w:rsidR="005570AB" w:rsidRPr="00940CAC"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940CAC"/>
    <w:rsid w:val="0002504F"/>
    <w:rsid w:val="00100698"/>
    <w:rsid w:val="00375D9E"/>
    <w:rsid w:val="003D461E"/>
    <w:rsid w:val="00411521"/>
    <w:rsid w:val="00445308"/>
    <w:rsid w:val="00493175"/>
    <w:rsid w:val="004C7E9B"/>
    <w:rsid w:val="004F329E"/>
    <w:rsid w:val="005570AB"/>
    <w:rsid w:val="005B3C07"/>
    <w:rsid w:val="0062273E"/>
    <w:rsid w:val="006605A1"/>
    <w:rsid w:val="007464A6"/>
    <w:rsid w:val="00750EB7"/>
    <w:rsid w:val="00752F7D"/>
    <w:rsid w:val="007904D7"/>
    <w:rsid w:val="008841A6"/>
    <w:rsid w:val="00940CAC"/>
    <w:rsid w:val="009A7C51"/>
    <w:rsid w:val="00B43DFA"/>
    <w:rsid w:val="00BE29EB"/>
    <w:rsid w:val="00C06C85"/>
    <w:rsid w:val="00C4559A"/>
    <w:rsid w:val="00C6693E"/>
    <w:rsid w:val="00CD5979"/>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17</cp:revision>
  <dcterms:created xsi:type="dcterms:W3CDTF">2017-01-28T07:58:00Z</dcterms:created>
  <dcterms:modified xsi:type="dcterms:W3CDTF">2017-01-28T11:54:00Z</dcterms:modified>
</cp:coreProperties>
</file>